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FD6A" w14:textId="0C3E0993" w:rsidR="00A54F22" w:rsidRPr="0049010E" w:rsidRDefault="00A54F22" w:rsidP="00692974"/>
    <w:sdt>
      <w:sdtPr>
        <w:rPr>
          <w:rFonts w:eastAsiaTheme="minorEastAsia"/>
          <w:b/>
          <w:bCs/>
          <w:color w:val="002060"/>
          <w:sz w:val="28"/>
          <w:szCs w:val="28"/>
        </w:rPr>
        <w:id w:val="407424602"/>
        <w:docPartObj>
          <w:docPartGallery w:val="Table of Contents"/>
          <w:docPartUnique/>
        </w:docPartObj>
      </w:sdtPr>
      <w:sdtEndPr>
        <w:rPr>
          <w:rFonts w:cstheme="minorHAnsi"/>
          <w:noProof/>
          <w:color w:val="auto"/>
          <w:sz w:val="20"/>
          <w:szCs w:val="20"/>
        </w:rPr>
      </w:sdtEndPr>
      <w:sdtContent>
        <w:p w14:paraId="48EBA3ED" w14:textId="77777777" w:rsidR="008A1FB3" w:rsidRPr="00273C11" w:rsidRDefault="4D0BEDFE" w:rsidP="00273C11">
          <w:pPr>
            <w:rPr>
              <w:b/>
              <w:bCs/>
              <w:color w:val="002060"/>
              <w:sz w:val="40"/>
              <w:szCs w:val="40"/>
            </w:rPr>
          </w:pPr>
          <w:r w:rsidRPr="00273C11">
            <w:rPr>
              <w:b/>
              <w:bCs/>
              <w:color w:val="002060"/>
              <w:sz w:val="32"/>
              <w:szCs w:val="32"/>
            </w:rPr>
            <w:t>Contents</w:t>
          </w:r>
        </w:p>
        <w:p w14:paraId="64C3FF15" w14:textId="0DA8C49B" w:rsidR="00273C11" w:rsidRDefault="008A1FB3">
          <w:pPr>
            <w:pStyle w:val="TOC2"/>
            <w:tabs>
              <w:tab w:val="right" w:leader="dot" w:pos="9016"/>
            </w:tabs>
            <w:rPr>
              <w:rFonts w:eastAsiaTheme="minorEastAsia"/>
              <w:noProof/>
              <w:kern w:val="2"/>
              <w:sz w:val="24"/>
              <w:szCs w:val="24"/>
              <w:lang w:eastAsia="en-AU"/>
              <w14:ligatures w14:val="standardContextual"/>
            </w:rPr>
          </w:pPr>
          <w:r w:rsidRPr="003505D4">
            <w:rPr>
              <w:rFonts w:cstheme="minorHAnsi"/>
              <w:b/>
              <w:bCs/>
              <w:noProof/>
              <w:sz w:val="20"/>
              <w:szCs w:val="20"/>
            </w:rPr>
            <w:fldChar w:fldCharType="begin"/>
          </w:r>
          <w:r w:rsidRPr="003505D4">
            <w:rPr>
              <w:rFonts w:cstheme="minorHAnsi"/>
              <w:b/>
              <w:bCs/>
              <w:noProof/>
              <w:sz w:val="20"/>
              <w:szCs w:val="20"/>
            </w:rPr>
            <w:instrText xml:space="preserve"> TOC \o "1-3" \h \z \u </w:instrText>
          </w:r>
          <w:r w:rsidRPr="003505D4">
            <w:rPr>
              <w:rFonts w:cstheme="minorHAnsi"/>
              <w:b/>
              <w:bCs/>
              <w:noProof/>
              <w:sz w:val="20"/>
              <w:szCs w:val="20"/>
            </w:rPr>
            <w:fldChar w:fldCharType="separate"/>
          </w:r>
          <w:hyperlink w:anchor="_Toc212810576" w:history="1">
            <w:r w:rsidR="00273C11" w:rsidRPr="00A50E24">
              <w:rPr>
                <w:rStyle w:val="Hyperlink"/>
                <w:noProof/>
              </w:rPr>
              <w:t>Getting to the MCG</w:t>
            </w:r>
            <w:r w:rsidR="00273C11">
              <w:rPr>
                <w:noProof/>
                <w:webHidden/>
              </w:rPr>
              <w:tab/>
            </w:r>
            <w:r w:rsidR="00273C11">
              <w:rPr>
                <w:noProof/>
                <w:webHidden/>
              </w:rPr>
              <w:fldChar w:fldCharType="begin"/>
            </w:r>
            <w:r w:rsidR="00273C11">
              <w:rPr>
                <w:noProof/>
                <w:webHidden/>
              </w:rPr>
              <w:instrText xml:space="preserve"> PAGEREF _Toc212810576 \h </w:instrText>
            </w:r>
            <w:r w:rsidR="00273C11">
              <w:rPr>
                <w:noProof/>
                <w:webHidden/>
              </w:rPr>
            </w:r>
            <w:r w:rsidR="00273C11">
              <w:rPr>
                <w:noProof/>
                <w:webHidden/>
              </w:rPr>
              <w:fldChar w:fldCharType="separate"/>
            </w:r>
            <w:r w:rsidR="00155A69">
              <w:rPr>
                <w:noProof/>
                <w:webHidden/>
              </w:rPr>
              <w:t>3</w:t>
            </w:r>
            <w:r w:rsidR="00273C11">
              <w:rPr>
                <w:noProof/>
                <w:webHidden/>
              </w:rPr>
              <w:fldChar w:fldCharType="end"/>
            </w:r>
          </w:hyperlink>
        </w:p>
        <w:p w14:paraId="4E1DAE75" w14:textId="6E5FB91D"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77" w:history="1">
            <w:r w:rsidRPr="00A50E24">
              <w:rPr>
                <w:rStyle w:val="Hyperlink"/>
                <w:rFonts w:cstheme="minorHAnsi"/>
                <w:noProof/>
              </w:rPr>
              <w:t>Where can I park?</w:t>
            </w:r>
            <w:r>
              <w:rPr>
                <w:noProof/>
                <w:webHidden/>
              </w:rPr>
              <w:tab/>
            </w:r>
            <w:r>
              <w:rPr>
                <w:noProof/>
                <w:webHidden/>
              </w:rPr>
              <w:fldChar w:fldCharType="begin"/>
            </w:r>
            <w:r>
              <w:rPr>
                <w:noProof/>
                <w:webHidden/>
              </w:rPr>
              <w:instrText xml:space="preserve"> PAGEREF _Toc212810577 \h </w:instrText>
            </w:r>
            <w:r>
              <w:rPr>
                <w:noProof/>
                <w:webHidden/>
              </w:rPr>
            </w:r>
            <w:r>
              <w:rPr>
                <w:noProof/>
                <w:webHidden/>
              </w:rPr>
              <w:fldChar w:fldCharType="separate"/>
            </w:r>
            <w:r w:rsidR="00155A69">
              <w:rPr>
                <w:noProof/>
                <w:webHidden/>
              </w:rPr>
              <w:t>3</w:t>
            </w:r>
            <w:r>
              <w:rPr>
                <w:noProof/>
                <w:webHidden/>
              </w:rPr>
              <w:fldChar w:fldCharType="end"/>
            </w:r>
          </w:hyperlink>
        </w:p>
        <w:p w14:paraId="63BA9292" w14:textId="5E3DC919"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78" w:history="1">
            <w:r w:rsidRPr="00A50E24">
              <w:rPr>
                <w:rStyle w:val="Hyperlink"/>
                <w:rFonts w:cstheme="minorHAnsi"/>
                <w:noProof/>
              </w:rPr>
              <w:t>Are there dedicated pick up and drop off locations for the concert? If so, where?</w:t>
            </w:r>
            <w:r>
              <w:rPr>
                <w:noProof/>
                <w:webHidden/>
              </w:rPr>
              <w:tab/>
            </w:r>
            <w:r>
              <w:rPr>
                <w:noProof/>
                <w:webHidden/>
              </w:rPr>
              <w:fldChar w:fldCharType="begin"/>
            </w:r>
            <w:r>
              <w:rPr>
                <w:noProof/>
                <w:webHidden/>
              </w:rPr>
              <w:instrText xml:space="preserve"> PAGEREF _Toc212810578 \h </w:instrText>
            </w:r>
            <w:r>
              <w:rPr>
                <w:noProof/>
                <w:webHidden/>
              </w:rPr>
            </w:r>
            <w:r>
              <w:rPr>
                <w:noProof/>
                <w:webHidden/>
              </w:rPr>
              <w:fldChar w:fldCharType="separate"/>
            </w:r>
            <w:r w:rsidR="00155A69">
              <w:rPr>
                <w:noProof/>
                <w:webHidden/>
              </w:rPr>
              <w:t>4</w:t>
            </w:r>
            <w:r>
              <w:rPr>
                <w:noProof/>
                <w:webHidden/>
              </w:rPr>
              <w:fldChar w:fldCharType="end"/>
            </w:r>
          </w:hyperlink>
        </w:p>
        <w:p w14:paraId="0795E39A" w14:textId="7E1325D6"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79" w:history="1">
            <w:r w:rsidRPr="00A50E24">
              <w:rPr>
                <w:rStyle w:val="Hyperlink"/>
                <w:rFonts w:cstheme="minorHAnsi"/>
                <w:noProof/>
              </w:rPr>
              <w:t>What public transport is available?</w:t>
            </w:r>
            <w:r>
              <w:rPr>
                <w:noProof/>
                <w:webHidden/>
              </w:rPr>
              <w:tab/>
            </w:r>
            <w:r>
              <w:rPr>
                <w:noProof/>
                <w:webHidden/>
              </w:rPr>
              <w:fldChar w:fldCharType="begin"/>
            </w:r>
            <w:r>
              <w:rPr>
                <w:noProof/>
                <w:webHidden/>
              </w:rPr>
              <w:instrText xml:space="preserve"> PAGEREF _Toc212810579 \h </w:instrText>
            </w:r>
            <w:r>
              <w:rPr>
                <w:noProof/>
                <w:webHidden/>
              </w:rPr>
            </w:r>
            <w:r>
              <w:rPr>
                <w:noProof/>
                <w:webHidden/>
              </w:rPr>
              <w:fldChar w:fldCharType="separate"/>
            </w:r>
            <w:r w:rsidR="00155A69">
              <w:rPr>
                <w:noProof/>
                <w:webHidden/>
              </w:rPr>
              <w:t>4</w:t>
            </w:r>
            <w:r>
              <w:rPr>
                <w:noProof/>
                <w:webHidden/>
              </w:rPr>
              <w:fldChar w:fldCharType="end"/>
            </w:r>
          </w:hyperlink>
        </w:p>
        <w:p w14:paraId="1C494864" w14:textId="655B307D"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0" w:history="1">
            <w:r w:rsidRPr="00A50E24">
              <w:rPr>
                <w:rStyle w:val="Hyperlink"/>
                <w:rFonts w:cstheme="minorHAnsi"/>
                <w:noProof/>
              </w:rPr>
              <w:t>Bikes</w:t>
            </w:r>
            <w:r>
              <w:rPr>
                <w:noProof/>
                <w:webHidden/>
              </w:rPr>
              <w:tab/>
            </w:r>
            <w:r>
              <w:rPr>
                <w:noProof/>
                <w:webHidden/>
              </w:rPr>
              <w:fldChar w:fldCharType="begin"/>
            </w:r>
            <w:r>
              <w:rPr>
                <w:noProof/>
                <w:webHidden/>
              </w:rPr>
              <w:instrText xml:space="preserve"> PAGEREF _Toc212810580 \h </w:instrText>
            </w:r>
            <w:r>
              <w:rPr>
                <w:noProof/>
                <w:webHidden/>
              </w:rPr>
            </w:r>
            <w:r>
              <w:rPr>
                <w:noProof/>
                <w:webHidden/>
              </w:rPr>
              <w:fldChar w:fldCharType="separate"/>
            </w:r>
            <w:r w:rsidR="00155A69">
              <w:rPr>
                <w:noProof/>
                <w:webHidden/>
              </w:rPr>
              <w:t>5</w:t>
            </w:r>
            <w:r>
              <w:rPr>
                <w:noProof/>
                <w:webHidden/>
              </w:rPr>
              <w:fldChar w:fldCharType="end"/>
            </w:r>
          </w:hyperlink>
        </w:p>
        <w:p w14:paraId="426AD5B5" w14:textId="60F7A8E8"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581" w:history="1">
            <w:r w:rsidRPr="00A50E24">
              <w:rPr>
                <w:rStyle w:val="Hyperlink"/>
                <w:rFonts w:cstheme="minorHAnsi"/>
                <w:noProof/>
              </w:rPr>
              <w:t>The ‘G Train Mobility Shuttle Service</w:t>
            </w:r>
            <w:r>
              <w:rPr>
                <w:noProof/>
                <w:webHidden/>
              </w:rPr>
              <w:tab/>
            </w:r>
            <w:r>
              <w:rPr>
                <w:noProof/>
                <w:webHidden/>
              </w:rPr>
              <w:fldChar w:fldCharType="begin"/>
            </w:r>
            <w:r>
              <w:rPr>
                <w:noProof/>
                <w:webHidden/>
              </w:rPr>
              <w:instrText xml:space="preserve"> PAGEREF _Toc212810581 \h </w:instrText>
            </w:r>
            <w:r>
              <w:rPr>
                <w:noProof/>
                <w:webHidden/>
              </w:rPr>
            </w:r>
            <w:r>
              <w:rPr>
                <w:noProof/>
                <w:webHidden/>
              </w:rPr>
              <w:fldChar w:fldCharType="separate"/>
            </w:r>
            <w:r w:rsidR="00155A69">
              <w:rPr>
                <w:noProof/>
                <w:webHidden/>
              </w:rPr>
              <w:t>5</w:t>
            </w:r>
            <w:r>
              <w:rPr>
                <w:noProof/>
                <w:webHidden/>
              </w:rPr>
              <w:fldChar w:fldCharType="end"/>
            </w:r>
          </w:hyperlink>
        </w:p>
        <w:p w14:paraId="17954F22" w14:textId="5FE4F291"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582" w:history="1">
            <w:r w:rsidRPr="00A50E24">
              <w:rPr>
                <w:rStyle w:val="Hyperlink"/>
                <w:noProof/>
              </w:rPr>
              <w:t>Entering the MCG</w:t>
            </w:r>
            <w:r>
              <w:rPr>
                <w:noProof/>
                <w:webHidden/>
              </w:rPr>
              <w:tab/>
            </w:r>
            <w:r>
              <w:rPr>
                <w:noProof/>
                <w:webHidden/>
              </w:rPr>
              <w:fldChar w:fldCharType="begin"/>
            </w:r>
            <w:r>
              <w:rPr>
                <w:noProof/>
                <w:webHidden/>
              </w:rPr>
              <w:instrText xml:space="preserve"> PAGEREF _Toc212810582 \h </w:instrText>
            </w:r>
            <w:r>
              <w:rPr>
                <w:noProof/>
                <w:webHidden/>
              </w:rPr>
            </w:r>
            <w:r>
              <w:rPr>
                <w:noProof/>
                <w:webHidden/>
              </w:rPr>
              <w:fldChar w:fldCharType="separate"/>
            </w:r>
            <w:r w:rsidR="00155A69">
              <w:rPr>
                <w:noProof/>
                <w:webHidden/>
              </w:rPr>
              <w:t>6</w:t>
            </w:r>
            <w:r>
              <w:rPr>
                <w:noProof/>
                <w:webHidden/>
              </w:rPr>
              <w:fldChar w:fldCharType="end"/>
            </w:r>
          </w:hyperlink>
        </w:p>
        <w:p w14:paraId="56097EAD" w14:textId="7C4D2EFF"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3" w:history="1">
            <w:r w:rsidRPr="00A50E24">
              <w:rPr>
                <w:rStyle w:val="Hyperlink"/>
                <w:rFonts w:cstheme="minorHAnsi"/>
                <w:noProof/>
              </w:rPr>
              <w:t>I have accessibility needs, which is the best gate to enter the MCG?</w:t>
            </w:r>
            <w:r>
              <w:rPr>
                <w:noProof/>
                <w:webHidden/>
              </w:rPr>
              <w:tab/>
            </w:r>
            <w:r>
              <w:rPr>
                <w:noProof/>
                <w:webHidden/>
              </w:rPr>
              <w:fldChar w:fldCharType="begin"/>
            </w:r>
            <w:r>
              <w:rPr>
                <w:noProof/>
                <w:webHidden/>
              </w:rPr>
              <w:instrText xml:space="preserve"> PAGEREF _Toc212810583 \h </w:instrText>
            </w:r>
            <w:r>
              <w:rPr>
                <w:noProof/>
                <w:webHidden/>
              </w:rPr>
            </w:r>
            <w:r>
              <w:rPr>
                <w:noProof/>
                <w:webHidden/>
              </w:rPr>
              <w:fldChar w:fldCharType="separate"/>
            </w:r>
            <w:r w:rsidR="00155A69">
              <w:rPr>
                <w:noProof/>
                <w:webHidden/>
              </w:rPr>
              <w:t>6</w:t>
            </w:r>
            <w:r>
              <w:rPr>
                <w:noProof/>
                <w:webHidden/>
              </w:rPr>
              <w:fldChar w:fldCharType="end"/>
            </w:r>
          </w:hyperlink>
        </w:p>
        <w:p w14:paraId="454D9CF2" w14:textId="7A10603B"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4" w:history="1">
            <w:r w:rsidRPr="00A50E24">
              <w:rPr>
                <w:rStyle w:val="Hyperlink"/>
                <w:rFonts w:cstheme="minorHAnsi"/>
                <w:noProof/>
              </w:rPr>
              <w:t>What time should I arrive?</w:t>
            </w:r>
            <w:r>
              <w:rPr>
                <w:noProof/>
                <w:webHidden/>
              </w:rPr>
              <w:tab/>
            </w:r>
            <w:r>
              <w:rPr>
                <w:noProof/>
                <w:webHidden/>
              </w:rPr>
              <w:fldChar w:fldCharType="begin"/>
            </w:r>
            <w:r>
              <w:rPr>
                <w:noProof/>
                <w:webHidden/>
              </w:rPr>
              <w:instrText xml:space="preserve"> PAGEREF _Toc212810584 \h </w:instrText>
            </w:r>
            <w:r>
              <w:rPr>
                <w:noProof/>
                <w:webHidden/>
              </w:rPr>
            </w:r>
            <w:r>
              <w:rPr>
                <w:noProof/>
                <w:webHidden/>
              </w:rPr>
              <w:fldChar w:fldCharType="separate"/>
            </w:r>
            <w:r w:rsidR="00155A69">
              <w:rPr>
                <w:noProof/>
                <w:webHidden/>
              </w:rPr>
              <w:t>6</w:t>
            </w:r>
            <w:r>
              <w:rPr>
                <w:noProof/>
                <w:webHidden/>
              </w:rPr>
              <w:fldChar w:fldCharType="end"/>
            </w:r>
          </w:hyperlink>
        </w:p>
        <w:p w14:paraId="4D8AD18C" w14:textId="3E35547A"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5" w:history="1">
            <w:r w:rsidRPr="00A50E24">
              <w:rPr>
                <w:rStyle w:val="Hyperlink"/>
                <w:rFonts w:cstheme="minorHAnsi"/>
                <w:noProof/>
              </w:rPr>
              <w:t>Is there an early entry time for persons with accessibility needs?</w:t>
            </w:r>
            <w:r>
              <w:rPr>
                <w:noProof/>
                <w:webHidden/>
              </w:rPr>
              <w:tab/>
            </w:r>
            <w:r>
              <w:rPr>
                <w:noProof/>
                <w:webHidden/>
              </w:rPr>
              <w:fldChar w:fldCharType="begin"/>
            </w:r>
            <w:r>
              <w:rPr>
                <w:noProof/>
                <w:webHidden/>
              </w:rPr>
              <w:instrText xml:space="preserve"> PAGEREF _Toc212810585 \h </w:instrText>
            </w:r>
            <w:r>
              <w:rPr>
                <w:noProof/>
                <w:webHidden/>
              </w:rPr>
            </w:r>
            <w:r>
              <w:rPr>
                <w:noProof/>
                <w:webHidden/>
              </w:rPr>
              <w:fldChar w:fldCharType="separate"/>
            </w:r>
            <w:r w:rsidR="00155A69">
              <w:rPr>
                <w:noProof/>
                <w:webHidden/>
              </w:rPr>
              <w:t>6</w:t>
            </w:r>
            <w:r>
              <w:rPr>
                <w:noProof/>
                <w:webHidden/>
              </w:rPr>
              <w:fldChar w:fldCharType="end"/>
            </w:r>
          </w:hyperlink>
        </w:p>
        <w:p w14:paraId="6195B555" w14:textId="75C77648"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6" w:history="1">
            <w:r w:rsidRPr="00A50E24">
              <w:rPr>
                <w:rStyle w:val="Hyperlink"/>
                <w:rFonts w:cstheme="minorHAnsi"/>
                <w:noProof/>
              </w:rPr>
              <w:t>Is there a particular process to assist wheelchair users to arena/floor seating?</w:t>
            </w:r>
            <w:r>
              <w:rPr>
                <w:noProof/>
                <w:webHidden/>
              </w:rPr>
              <w:tab/>
            </w:r>
            <w:r>
              <w:rPr>
                <w:noProof/>
                <w:webHidden/>
              </w:rPr>
              <w:fldChar w:fldCharType="begin"/>
            </w:r>
            <w:r>
              <w:rPr>
                <w:noProof/>
                <w:webHidden/>
              </w:rPr>
              <w:instrText xml:space="preserve"> PAGEREF _Toc212810586 \h </w:instrText>
            </w:r>
            <w:r>
              <w:rPr>
                <w:noProof/>
                <w:webHidden/>
              </w:rPr>
            </w:r>
            <w:r>
              <w:rPr>
                <w:noProof/>
                <w:webHidden/>
              </w:rPr>
              <w:fldChar w:fldCharType="separate"/>
            </w:r>
            <w:r w:rsidR="00155A69">
              <w:rPr>
                <w:noProof/>
                <w:webHidden/>
              </w:rPr>
              <w:t>7</w:t>
            </w:r>
            <w:r>
              <w:rPr>
                <w:noProof/>
                <w:webHidden/>
              </w:rPr>
              <w:fldChar w:fldCharType="end"/>
            </w:r>
          </w:hyperlink>
        </w:p>
        <w:p w14:paraId="475A770A" w14:textId="3EC2969F"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7" w:history="1">
            <w:r w:rsidRPr="00A50E24">
              <w:rPr>
                <w:rStyle w:val="Hyperlink"/>
                <w:rFonts w:cstheme="minorHAnsi"/>
                <w:noProof/>
              </w:rPr>
              <w:t>What gates do I enter to view the Auslan interpreters?</w:t>
            </w:r>
            <w:r>
              <w:rPr>
                <w:noProof/>
                <w:webHidden/>
              </w:rPr>
              <w:tab/>
            </w:r>
            <w:r>
              <w:rPr>
                <w:noProof/>
                <w:webHidden/>
              </w:rPr>
              <w:fldChar w:fldCharType="begin"/>
            </w:r>
            <w:r>
              <w:rPr>
                <w:noProof/>
                <w:webHidden/>
              </w:rPr>
              <w:instrText xml:space="preserve"> PAGEREF _Toc212810587 \h </w:instrText>
            </w:r>
            <w:r>
              <w:rPr>
                <w:noProof/>
                <w:webHidden/>
              </w:rPr>
            </w:r>
            <w:r>
              <w:rPr>
                <w:noProof/>
                <w:webHidden/>
              </w:rPr>
              <w:fldChar w:fldCharType="separate"/>
            </w:r>
            <w:r w:rsidR="00155A69">
              <w:rPr>
                <w:noProof/>
                <w:webHidden/>
              </w:rPr>
              <w:t>7</w:t>
            </w:r>
            <w:r>
              <w:rPr>
                <w:noProof/>
                <w:webHidden/>
              </w:rPr>
              <w:fldChar w:fldCharType="end"/>
            </w:r>
          </w:hyperlink>
        </w:p>
        <w:p w14:paraId="74958974" w14:textId="6D77ACA6" w:rsidR="00273C11" w:rsidRDefault="00233BE2">
          <w:pPr>
            <w:pStyle w:val="TOC3"/>
            <w:tabs>
              <w:tab w:val="right" w:leader="dot" w:pos="9016"/>
            </w:tabs>
            <w:rPr>
              <w:rFonts w:eastAsiaTheme="minorEastAsia"/>
              <w:noProof/>
              <w:kern w:val="2"/>
              <w:sz w:val="24"/>
              <w:szCs w:val="24"/>
              <w:lang w:eastAsia="en-AU"/>
              <w14:ligatures w14:val="standardContextual"/>
            </w:rPr>
          </w:pPr>
          <w:hyperlink w:anchor="_Toc212810588" w:history="1">
            <w:r>
              <w:rPr>
                <w:rStyle w:val="Hyperlink"/>
                <w:rFonts w:cstheme="minorHAnsi"/>
                <w:noProof/>
              </w:rPr>
              <w:t>Are service and guide dogs permitted entry into the venue?</w:t>
            </w:r>
            <w:r>
              <w:rPr>
                <w:rStyle w:val="Hyperlink"/>
                <w:rFonts w:cstheme="minorHAnsi"/>
                <w:noProof/>
              </w:rPr>
              <w:tab/>
              <w:t>6</w:t>
            </w:r>
          </w:hyperlink>
        </w:p>
        <w:p w14:paraId="27C72AA4" w14:textId="43DE246B"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89" w:history="1">
            <w:r w:rsidRPr="00A50E24">
              <w:rPr>
                <w:rStyle w:val="Hyperlink"/>
                <w:rFonts w:cstheme="minorHAnsi"/>
                <w:noProof/>
              </w:rPr>
              <w:t>Where is the nearest spending area for service/guide dogs?</w:t>
            </w:r>
            <w:r>
              <w:rPr>
                <w:noProof/>
                <w:webHidden/>
              </w:rPr>
              <w:tab/>
            </w:r>
            <w:r>
              <w:rPr>
                <w:noProof/>
                <w:webHidden/>
              </w:rPr>
              <w:fldChar w:fldCharType="begin"/>
            </w:r>
            <w:r>
              <w:rPr>
                <w:noProof/>
                <w:webHidden/>
              </w:rPr>
              <w:instrText xml:space="preserve"> PAGEREF _Toc212810589 \h </w:instrText>
            </w:r>
            <w:r>
              <w:rPr>
                <w:noProof/>
                <w:webHidden/>
              </w:rPr>
            </w:r>
            <w:r>
              <w:rPr>
                <w:noProof/>
                <w:webHidden/>
              </w:rPr>
              <w:fldChar w:fldCharType="separate"/>
            </w:r>
            <w:r w:rsidR="00155A69">
              <w:rPr>
                <w:noProof/>
                <w:webHidden/>
              </w:rPr>
              <w:t>7</w:t>
            </w:r>
            <w:r>
              <w:rPr>
                <w:noProof/>
                <w:webHidden/>
              </w:rPr>
              <w:fldChar w:fldCharType="end"/>
            </w:r>
          </w:hyperlink>
        </w:p>
        <w:p w14:paraId="1EBBA707" w14:textId="619E3367"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0" w:history="1">
            <w:r w:rsidRPr="00A50E24">
              <w:rPr>
                <w:rStyle w:val="Hyperlink"/>
                <w:rFonts w:cstheme="minorHAnsi"/>
                <w:noProof/>
              </w:rPr>
              <w:t>Does the MCG accept companion cards?</w:t>
            </w:r>
            <w:r>
              <w:rPr>
                <w:noProof/>
                <w:webHidden/>
              </w:rPr>
              <w:tab/>
            </w:r>
            <w:r>
              <w:rPr>
                <w:noProof/>
                <w:webHidden/>
              </w:rPr>
              <w:fldChar w:fldCharType="begin"/>
            </w:r>
            <w:r>
              <w:rPr>
                <w:noProof/>
                <w:webHidden/>
              </w:rPr>
              <w:instrText xml:space="preserve"> PAGEREF _Toc212810590 \h </w:instrText>
            </w:r>
            <w:r>
              <w:rPr>
                <w:noProof/>
                <w:webHidden/>
              </w:rPr>
            </w:r>
            <w:r>
              <w:rPr>
                <w:noProof/>
                <w:webHidden/>
              </w:rPr>
              <w:fldChar w:fldCharType="separate"/>
            </w:r>
            <w:r w:rsidR="00155A69">
              <w:rPr>
                <w:noProof/>
                <w:webHidden/>
              </w:rPr>
              <w:t>7</w:t>
            </w:r>
            <w:r>
              <w:rPr>
                <w:noProof/>
                <w:webHidden/>
              </w:rPr>
              <w:fldChar w:fldCharType="end"/>
            </w:r>
          </w:hyperlink>
        </w:p>
        <w:p w14:paraId="20037C08" w14:textId="28717EB9"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591" w:history="1">
            <w:r w:rsidRPr="00A50E24">
              <w:rPr>
                <w:rStyle w:val="Hyperlink"/>
                <w:rFonts w:cstheme="minorHAnsi"/>
                <w:noProof/>
              </w:rPr>
              <w:t>What can I bring?</w:t>
            </w:r>
            <w:r>
              <w:rPr>
                <w:noProof/>
                <w:webHidden/>
              </w:rPr>
              <w:tab/>
            </w:r>
            <w:r>
              <w:rPr>
                <w:noProof/>
                <w:webHidden/>
              </w:rPr>
              <w:fldChar w:fldCharType="begin"/>
            </w:r>
            <w:r>
              <w:rPr>
                <w:noProof/>
                <w:webHidden/>
              </w:rPr>
              <w:instrText xml:space="preserve"> PAGEREF _Toc212810591 \h </w:instrText>
            </w:r>
            <w:r>
              <w:rPr>
                <w:noProof/>
                <w:webHidden/>
              </w:rPr>
            </w:r>
            <w:r>
              <w:rPr>
                <w:noProof/>
                <w:webHidden/>
              </w:rPr>
              <w:fldChar w:fldCharType="separate"/>
            </w:r>
            <w:r w:rsidR="00155A69">
              <w:rPr>
                <w:noProof/>
                <w:webHidden/>
              </w:rPr>
              <w:t>7</w:t>
            </w:r>
            <w:r>
              <w:rPr>
                <w:noProof/>
                <w:webHidden/>
              </w:rPr>
              <w:fldChar w:fldCharType="end"/>
            </w:r>
          </w:hyperlink>
        </w:p>
        <w:p w14:paraId="40B9F322" w14:textId="09C329ED"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2" w:history="1">
            <w:r w:rsidRPr="00A50E24">
              <w:rPr>
                <w:rStyle w:val="Hyperlink"/>
                <w:rFonts w:cstheme="minorHAnsi"/>
                <w:noProof/>
              </w:rPr>
              <w:t>Can I bring medication with me?</w:t>
            </w:r>
            <w:r>
              <w:rPr>
                <w:noProof/>
                <w:webHidden/>
              </w:rPr>
              <w:tab/>
            </w:r>
            <w:r>
              <w:rPr>
                <w:noProof/>
                <w:webHidden/>
              </w:rPr>
              <w:fldChar w:fldCharType="begin"/>
            </w:r>
            <w:r>
              <w:rPr>
                <w:noProof/>
                <w:webHidden/>
              </w:rPr>
              <w:instrText xml:space="preserve"> PAGEREF _Toc212810592 \h </w:instrText>
            </w:r>
            <w:r>
              <w:rPr>
                <w:noProof/>
                <w:webHidden/>
              </w:rPr>
            </w:r>
            <w:r>
              <w:rPr>
                <w:noProof/>
                <w:webHidden/>
              </w:rPr>
              <w:fldChar w:fldCharType="separate"/>
            </w:r>
            <w:r w:rsidR="00155A69">
              <w:rPr>
                <w:noProof/>
                <w:webHidden/>
              </w:rPr>
              <w:t>7</w:t>
            </w:r>
            <w:r>
              <w:rPr>
                <w:noProof/>
                <w:webHidden/>
              </w:rPr>
              <w:fldChar w:fldCharType="end"/>
            </w:r>
          </w:hyperlink>
        </w:p>
        <w:p w14:paraId="38B129FB" w14:textId="264B31F4" w:rsidR="00273C11" w:rsidRDefault="00233BE2">
          <w:pPr>
            <w:pStyle w:val="TOC3"/>
            <w:tabs>
              <w:tab w:val="right" w:leader="dot" w:pos="9016"/>
            </w:tabs>
            <w:rPr>
              <w:rFonts w:eastAsiaTheme="minorEastAsia"/>
              <w:noProof/>
              <w:kern w:val="2"/>
              <w:sz w:val="24"/>
              <w:szCs w:val="24"/>
              <w:lang w:eastAsia="en-AU"/>
              <w14:ligatures w14:val="standardContextual"/>
            </w:rPr>
          </w:pPr>
          <w:hyperlink w:anchor="_Toc212810593" w:history="1">
            <w:r>
              <w:rPr>
                <w:rStyle w:val="Hyperlink"/>
                <w:rFonts w:cstheme="minorHAnsi"/>
                <w:noProof/>
              </w:rPr>
              <w:t>Can I bring noise-cancelling headphones with me?</w:t>
            </w:r>
            <w:r>
              <w:rPr>
                <w:rStyle w:val="Hyperlink"/>
                <w:rFonts w:cstheme="minorHAnsi"/>
                <w:noProof/>
              </w:rPr>
              <w:tab/>
              <w:t>7</w:t>
            </w:r>
          </w:hyperlink>
        </w:p>
        <w:p w14:paraId="7FA458B9" w14:textId="7A53E4F1"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4" w:history="1">
            <w:r w:rsidRPr="00A50E24">
              <w:rPr>
                <w:rStyle w:val="Hyperlink"/>
                <w:rFonts w:cstheme="minorHAnsi"/>
                <w:noProof/>
              </w:rPr>
              <w:t>Can I bring a drink bottle?</w:t>
            </w:r>
            <w:r>
              <w:rPr>
                <w:noProof/>
                <w:webHidden/>
              </w:rPr>
              <w:tab/>
            </w:r>
            <w:r>
              <w:rPr>
                <w:noProof/>
                <w:webHidden/>
              </w:rPr>
              <w:fldChar w:fldCharType="begin"/>
            </w:r>
            <w:r>
              <w:rPr>
                <w:noProof/>
                <w:webHidden/>
              </w:rPr>
              <w:instrText xml:space="preserve"> PAGEREF _Toc212810594 \h </w:instrText>
            </w:r>
            <w:r>
              <w:rPr>
                <w:noProof/>
                <w:webHidden/>
              </w:rPr>
            </w:r>
            <w:r>
              <w:rPr>
                <w:noProof/>
                <w:webHidden/>
              </w:rPr>
              <w:fldChar w:fldCharType="separate"/>
            </w:r>
            <w:r w:rsidR="00155A69">
              <w:rPr>
                <w:noProof/>
                <w:webHidden/>
              </w:rPr>
              <w:t>8</w:t>
            </w:r>
            <w:r>
              <w:rPr>
                <w:noProof/>
                <w:webHidden/>
              </w:rPr>
              <w:fldChar w:fldCharType="end"/>
            </w:r>
          </w:hyperlink>
        </w:p>
        <w:p w14:paraId="5EECA98A" w14:textId="5CD1F2D3"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5" w:history="1">
            <w:r w:rsidRPr="00A50E24">
              <w:rPr>
                <w:rStyle w:val="Hyperlink"/>
                <w:rFonts w:cstheme="minorHAnsi"/>
                <w:noProof/>
              </w:rPr>
              <w:t>Can I bring mobility supports?</w:t>
            </w:r>
            <w:r>
              <w:rPr>
                <w:noProof/>
                <w:webHidden/>
              </w:rPr>
              <w:tab/>
            </w:r>
            <w:r>
              <w:rPr>
                <w:noProof/>
                <w:webHidden/>
              </w:rPr>
              <w:fldChar w:fldCharType="begin"/>
            </w:r>
            <w:r>
              <w:rPr>
                <w:noProof/>
                <w:webHidden/>
              </w:rPr>
              <w:instrText xml:space="preserve"> PAGEREF _Toc212810595 \h </w:instrText>
            </w:r>
            <w:r>
              <w:rPr>
                <w:noProof/>
                <w:webHidden/>
              </w:rPr>
            </w:r>
            <w:r>
              <w:rPr>
                <w:noProof/>
                <w:webHidden/>
              </w:rPr>
              <w:fldChar w:fldCharType="separate"/>
            </w:r>
            <w:r w:rsidR="00155A69">
              <w:rPr>
                <w:noProof/>
                <w:webHidden/>
              </w:rPr>
              <w:t>8</w:t>
            </w:r>
            <w:r>
              <w:rPr>
                <w:noProof/>
                <w:webHidden/>
              </w:rPr>
              <w:fldChar w:fldCharType="end"/>
            </w:r>
          </w:hyperlink>
        </w:p>
        <w:p w14:paraId="3831088C" w14:textId="020E53A8"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596" w:history="1">
            <w:r w:rsidRPr="00A50E24">
              <w:rPr>
                <w:rStyle w:val="Hyperlink"/>
                <w:rFonts w:cstheme="minorHAnsi"/>
                <w:noProof/>
              </w:rPr>
              <w:t>What accessibility services are available to me?</w:t>
            </w:r>
            <w:r>
              <w:rPr>
                <w:noProof/>
                <w:webHidden/>
              </w:rPr>
              <w:tab/>
            </w:r>
            <w:r>
              <w:rPr>
                <w:noProof/>
                <w:webHidden/>
              </w:rPr>
              <w:fldChar w:fldCharType="begin"/>
            </w:r>
            <w:r>
              <w:rPr>
                <w:noProof/>
                <w:webHidden/>
              </w:rPr>
              <w:instrText xml:space="preserve"> PAGEREF _Toc212810596 \h </w:instrText>
            </w:r>
            <w:r>
              <w:rPr>
                <w:noProof/>
                <w:webHidden/>
              </w:rPr>
            </w:r>
            <w:r>
              <w:rPr>
                <w:noProof/>
                <w:webHidden/>
              </w:rPr>
              <w:fldChar w:fldCharType="separate"/>
            </w:r>
            <w:r w:rsidR="00155A69">
              <w:rPr>
                <w:noProof/>
                <w:webHidden/>
              </w:rPr>
              <w:t>8</w:t>
            </w:r>
            <w:r>
              <w:rPr>
                <w:noProof/>
                <w:webHidden/>
              </w:rPr>
              <w:fldChar w:fldCharType="end"/>
            </w:r>
          </w:hyperlink>
        </w:p>
        <w:p w14:paraId="4C21AE89" w14:textId="35834E13"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7" w:history="1">
            <w:r w:rsidRPr="00A50E24">
              <w:rPr>
                <w:rStyle w:val="Hyperlink"/>
                <w:rFonts w:cstheme="minorHAnsi"/>
                <w:noProof/>
              </w:rPr>
              <w:t>Are the food and drink outlets at the MCG accessible?</w:t>
            </w:r>
            <w:r>
              <w:rPr>
                <w:noProof/>
                <w:webHidden/>
              </w:rPr>
              <w:tab/>
            </w:r>
            <w:r>
              <w:rPr>
                <w:noProof/>
                <w:webHidden/>
              </w:rPr>
              <w:fldChar w:fldCharType="begin"/>
            </w:r>
            <w:r>
              <w:rPr>
                <w:noProof/>
                <w:webHidden/>
              </w:rPr>
              <w:instrText xml:space="preserve"> PAGEREF _Toc212810597 \h </w:instrText>
            </w:r>
            <w:r>
              <w:rPr>
                <w:noProof/>
                <w:webHidden/>
              </w:rPr>
            </w:r>
            <w:r>
              <w:rPr>
                <w:noProof/>
                <w:webHidden/>
              </w:rPr>
              <w:fldChar w:fldCharType="separate"/>
            </w:r>
            <w:r w:rsidR="00155A69">
              <w:rPr>
                <w:noProof/>
                <w:webHidden/>
              </w:rPr>
              <w:t>8</w:t>
            </w:r>
            <w:r>
              <w:rPr>
                <w:noProof/>
                <w:webHidden/>
              </w:rPr>
              <w:fldChar w:fldCharType="end"/>
            </w:r>
          </w:hyperlink>
        </w:p>
        <w:p w14:paraId="4331A924" w14:textId="67AA18B7"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8" w:history="1">
            <w:r w:rsidRPr="00A50E24">
              <w:rPr>
                <w:rStyle w:val="Hyperlink"/>
                <w:rFonts w:cstheme="minorHAnsi"/>
                <w:noProof/>
              </w:rPr>
              <w:t>Can I hire a mobility aid or wheelchair from the MCG?</w:t>
            </w:r>
            <w:r>
              <w:rPr>
                <w:noProof/>
                <w:webHidden/>
              </w:rPr>
              <w:tab/>
            </w:r>
            <w:r>
              <w:rPr>
                <w:noProof/>
                <w:webHidden/>
              </w:rPr>
              <w:fldChar w:fldCharType="begin"/>
            </w:r>
            <w:r>
              <w:rPr>
                <w:noProof/>
                <w:webHidden/>
              </w:rPr>
              <w:instrText xml:space="preserve"> PAGEREF _Toc212810598 \h </w:instrText>
            </w:r>
            <w:r>
              <w:rPr>
                <w:noProof/>
                <w:webHidden/>
              </w:rPr>
            </w:r>
            <w:r>
              <w:rPr>
                <w:noProof/>
                <w:webHidden/>
              </w:rPr>
              <w:fldChar w:fldCharType="separate"/>
            </w:r>
            <w:r w:rsidR="00155A69">
              <w:rPr>
                <w:noProof/>
                <w:webHidden/>
              </w:rPr>
              <w:t>9</w:t>
            </w:r>
            <w:r>
              <w:rPr>
                <w:noProof/>
                <w:webHidden/>
              </w:rPr>
              <w:fldChar w:fldCharType="end"/>
            </w:r>
          </w:hyperlink>
        </w:p>
        <w:p w14:paraId="6332AF14" w14:textId="56AABBB2"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599" w:history="1">
            <w:r w:rsidRPr="00A50E24">
              <w:rPr>
                <w:rStyle w:val="Hyperlink"/>
                <w:rFonts w:cstheme="minorHAnsi"/>
                <w:noProof/>
              </w:rPr>
              <w:t>I have a seat. Where can I store my wheelchair or mobility aid during the concert?</w:t>
            </w:r>
            <w:r>
              <w:rPr>
                <w:noProof/>
                <w:webHidden/>
              </w:rPr>
              <w:tab/>
            </w:r>
            <w:r>
              <w:rPr>
                <w:noProof/>
                <w:webHidden/>
              </w:rPr>
              <w:fldChar w:fldCharType="begin"/>
            </w:r>
            <w:r>
              <w:rPr>
                <w:noProof/>
                <w:webHidden/>
              </w:rPr>
              <w:instrText xml:space="preserve"> PAGEREF _Toc212810599 \h </w:instrText>
            </w:r>
            <w:r>
              <w:rPr>
                <w:noProof/>
                <w:webHidden/>
              </w:rPr>
            </w:r>
            <w:r>
              <w:rPr>
                <w:noProof/>
                <w:webHidden/>
              </w:rPr>
              <w:fldChar w:fldCharType="separate"/>
            </w:r>
            <w:r w:rsidR="00155A69">
              <w:rPr>
                <w:noProof/>
                <w:webHidden/>
              </w:rPr>
              <w:t>9</w:t>
            </w:r>
            <w:r>
              <w:rPr>
                <w:noProof/>
                <w:webHidden/>
              </w:rPr>
              <w:fldChar w:fldCharType="end"/>
            </w:r>
          </w:hyperlink>
        </w:p>
        <w:p w14:paraId="2A738CC6" w14:textId="770DBE68"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0" w:history="1">
            <w:r w:rsidRPr="00A50E24">
              <w:rPr>
                <w:rStyle w:val="Hyperlink"/>
                <w:rFonts w:cstheme="minorHAnsi"/>
                <w:noProof/>
              </w:rPr>
              <w:t>Where can I charge my motorised wheelchair?</w:t>
            </w:r>
            <w:r>
              <w:rPr>
                <w:noProof/>
                <w:webHidden/>
              </w:rPr>
              <w:tab/>
            </w:r>
            <w:r>
              <w:rPr>
                <w:noProof/>
                <w:webHidden/>
              </w:rPr>
              <w:fldChar w:fldCharType="begin"/>
            </w:r>
            <w:r>
              <w:rPr>
                <w:noProof/>
                <w:webHidden/>
              </w:rPr>
              <w:instrText xml:space="preserve"> PAGEREF _Toc212810600 \h </w:instrText>
            </w:r>
            <w:r>
              <w:rPr>
                <w:noProof/>
                <w:webHidden/>
              </w:rPr>
            </w:r>
            <w:r>
              <w:rPr>
                <w:noProof/>
                <w:webHidden/>
              </w:rPr>
              <w:fldChar w:fldCharType="separate"/>
            </w:r>
            <w:r w:rsidR="00155A69">
              <w:rPr>
                <w:noProof/>
                <w:webHidden/>
              </w:rPr>
              <w:t>9</w:t>
            </w:r>
            <w:r>
              <w:rPr>
                <w:noProof/>
                <w:webHidden/>
              </w:rPr>
              <w:fldChar w:fldCharType="end"/>
            </w:r>
          </w:hyperlink>
        </w:p>
        <w:p w14:paraId="2DEC6119" w14:textId="12C5EFAD"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1" w:history="1">
            <w:r w:rsidRPr="00A50E24">
              <w:rPr>
                <w:rStyle w:val="Hyperlink"/>
                <w:rFonts w:cstheme="minorHAnsi"/>
                <w:noProof/>
              </w:rPr>
              <w:t>Is a hearing loop installed at the MCG?</w:t>
            </w:r>
            <w:r>
              <w:rPr>
                <w:noProof/>
                <w:webHidden/>
              </w:rPr>
              <w:tab/>
            </w:r>
            <w:r>
              <w:rPr>
                <w:noProof/>
                <w:webHidden/>
              </w:rPr>
              <w:fldChar w:fldCharType="begin"/>
            </w:r>
            <w:r>
              <w:rPr>
                <w:noProof/>
                <w:webHidden/>
              </w:rPr>
              <w:instrText xml:space="preserve"> PAGEREF _Toc212810601 \h </w:instrText>
            </w:r>
            <w:r>
              <w:rPr>
                <w:noProof/>
                <w:webHidden/>
              </w:rPr>
            </w:r>
            <w:r>
              <w:rPr>
                <w:noProof/>
                <w:webHidden/>
              </w:rPr>
              <w:fldChar w:fldCharType="separate"/>
            </w:r>
            <w:r w:rsidR="00155A69">
              <w:rPr>
                <w:noProof/>
                <w:webHidden/>
              </w:rPr>
              <w:t>10</w:t>
            </w:r>
            <w:r>
              <w:rPr>
                <w:noProof/>
                <w:webHidden/>
              </w:rPr>
              <w:fldChar w:fldCharType="end"/>
            </w:r>
          </w:hyperlink>
        </w:p>
        <w:p w14:paraId="6055B567" w14:textId="6751FF91"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2" w:history="1">
            <w:r w:rsidRPr="00A50E24">
              <w:rPr>
                <w:rStyle w:val="Hyperlink"/>
                <w:rFonts w:cstheme="minorHAnsi"/>
                <w:noProof/>
              </w:rPr>
              <w:t>Will the MCG loan haptic/vibrating vests to patrons?</w:t>
            </w:r>
            <w:r>
              <w:rPr>
                <w:noProof/>
                <w:webHidden/>
              </w:rPr>
              <w:tab/>
            </w:r>
            <w:r>
              <w:rPr>
                <w:noProof/>
                <w:webHidden/>
              </w:rPr>
              <w:fldChar w:fldCharType="begin"/>
            </w:r>
            <w:r>
              <w:rPr>
                <w:noProof/>
                <w:webHidden/>
              </w:rPr>
              <w:instrText xml:space="preserve"> PAGEREF _Toc212810602 \h </w:instrText>
            </w:r>
            <w:r>
              <w:rPr>
                <w:noProof/>
                <w:webHidden/>
              </w:rPr>
            </w:r>
            <w:r>
              <w:rPr>
                <w:noProof/>
                <w:webHidden/>
              </w:rPr>
              <w:fldChar w:fldCharType="separate"/>
            </w:r>
            <w:r w:rsidR="00155A69">
              <w:rPr>
                <w:noProof/>
                <w:webHidden/>
              </w:rPr>
              <w:t>10</w:t>
            </w:r>
            <w:r>
              <w:rPr>
                <w:noProof/>
                <w:webHidden/>
              </w:rPr>
              <w:fldChar w:fldCharType="end"/>
            </w:r>
          </w:hyperlink>
        </w:p>
        <w:p w14:paraId="531D0888" w14:textId="067144E8"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3" w:history="1">
            <w:r w:rsidRPr="00A50E24">
              <w:rPr>
                <w:rStyle w:val="Hyperlink"/>
                <w:rFonts w:cstheme="minorHAnsi"/>
                <w:noProof/>
              </w:rPr>
              <w:t>Where can Auslan interpreters be viewed from?</w:t>
            </w:r>
            <w:r>
              <w:rPr>
                <w:noProof/>
                <w:webHidden/>
              </w:rPr>
              <w:tab/>
            </w:r>
            <w:r>
              <w:rPr>
                <w:noProof/>
                <w:webHidden/>
              </w:rPr>
              <w:fldChar w:fldCharType="begin"/>
            </w:r>
            <w:r>
              <w:rPr>
                <w:noProof/>
                <w:webHidden/>
              </w:rPr>
              <w:instrText xml:space="preserve"> PAGEREF _Toc212810603 \h </w:instrText>
            </w:r>
            <w:r>
              <w:rPr>
                <w:noProof/>
                <w:webHidden/>
              </w:rPr>
            </w:r>
            <w:r>
              <w:rPr>
                <w:noProof/>
                <w:webHidden/>
              </w:rPr>
              <w:fldChar w:fldCharType="separate"/>
            </w:r>
            <w:r w:rsidR="00155A69">
              <w:rPr>
                <w:noProof/>
                <w:webHidden/>
              </w:rPr>
              <w:t>10</w:t>
            </w:r>
            <w:r>
              <w:rPr>
                <w:noProof/>
                <w:webHidden/>
              </w:rPr>
              <w:fldChar w:fldCharType="end"/>
            </w:r>
          </w:hyperlink>
        </w:p>
        <w:p w14:paraId="1BDD3AA0" w14:textId="73370BFF"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4" w:history="1">
            <w:r w:rsidRPr="00A50E24">
              <w:rPr>
                <w:rStyle w:val="Hyperlink"/>
                <w:noProof/>
              </w:rPr>
              <w:t>Where can I buy merchandise?</w:t>
            </w:r>
            <w:r>
              <w:rPr>
                <w:noProof/>
                <w:webHidden/>
              </w:rPr>
              <w:tab/>
            </w:r>
            <w:r>
              <w:rPr>
                <w:noProof/>
                <w:webHidden/>
              </w:rPr>
              <w:fldChar w:fldCharType="begin"/>
            </w:r>
            <w:r>
              <w:rPr>
                <w:noProof/>
                <w:webHidden/>
              </w:rPr>
              <w:instrText xml:space="preserve"> PAGEREF _Toc212810604 \h </w:instrText>
            </w:r>
            <w:r>
              <w:rPr>
                <w:noProof/>
                <w:webHidden/>
              </w:rPr>
            </w:r>
            <w:r>
              <w:rPr>
                <w:noProof/>
                <w:webHidden/>
              </w:rPr>
              <w:fldChar w:fldCharType="separate"/>
            </w:r>
            <w:r w:rsidR="00155A69">
              <w:rPr>
                <w:noProof/>
                <w:webHidden/>
              </w:rPr>
              <w:t>11</w:t>
            </w:r>
            <w:r>
              <w:rPr>
                <w:noProof/>
                <w:webHidden/>
              </w:rPr>
              <w:fldChar w:fldCharType="end"/>
            </w:r>
          </w:hyperlink>
        </w:p>
        <w:p w14:paraId="111ED136" w14:textId="63C0BAAF"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605" w:history="1">
            <w:r w:rsidRPr="00A50E24">
              <w:rPr>
                <w:rStyle w:val="Hyperlink"/>
                <w:noProof/>
              </w:rPr>
              <w:t>What facilities are available?</w:t>
            </w:r>
            <w:r>
              <w:rPr>
                <w:noProof/>
                <w:webHidden/>
              </w:rPr>
              <w:tab/>
            </w:r>
            <w:r>
              <w:rPr>
                <w:noProof/>
                <w:webHidden/>
              </w:rPr>
              <w:fldChar w:fldCharType="begin"/>
            </w:r>
            <w:r>
              <w:rPr>
                <w:noProof/>
                <w:webHidden/>
              </w:rPr>
              <w:instrText xml:space="preserve"> PAGEREF _Toc212810605 \h </w:instrText>
            </w:r>
            <w:r>
              <w:rPr>
                <w:noProof/>
                <w:webHidden/>
              </w:rPr>
            </w:r>
            <w:r>
              <w:rPr>
                <w:noProof/>
                <w:webHidden/>
              </w:rPr>
              <w:fldChar w:fldCharType="separate"/>
            </w:r>
            <w:r w:rsidR="00155A69">
              <w:rPr>
                <w:noProof/>
                <w:webHidden/>
              </w:rPr>
              <w:t>11</w:t>
            </w:r>
            <w:r>
              <w:rPr>
                <w:noProof/>
                <w:webHidden/>
              </w:rPr>
              <w:fldChar w:fldCharType="end"/>
            </w:r>
          </w:hyperlink>
        </w:p>
        <w:p w14:paraId="664CCA39" w14:textId="27ECB7DC"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6" w:history="1">
            <w:r w:rsidRPr="00A50E24">
              <w:rPr>
                <w:rStyle w:val="Hyperlink"/>
                <w:rFonts w:cstheme="minorHAnsi"/>
                <w:noProof/>
              </w:rPr>
              <w:t>Where are the accessible bathrooms located?</w:t>
            </w:r>
            <w:r>
              <w:rPr>
                <w:noProof/>
                <w:webHidden/>
              </w:rPr>
              <w:tab/>
            </w:r>
            <w:r>
              <w:rPr>
                <w:noProof/>
                <w:webHidden/>
              </w:rPr>
              <w:fldChar w:fldCharType="begin"/>
            </w:r>
            <w:r>
              <w:rPr>
                <w:noProof/>
                <w:webHidden/>
              </w:rPr>
              <w:instrText xml:space="preserve"> PAGEREF _Toc212810606 \h </w:instrText>
            </w:r>
            <w:r>
              <w:rPr>
                <w:noProof/>
                <w:webHidden/>
              </w:rPr>
            </w:r>
            <w:r>
              <w:rPr>
                <w:noProof/>
                <w:webHidden/>
              </w:rPr>
              <w:fldChar w:fldCharType="separate"/>
            </w:r>
            <w:r w:rsidR="00155A69">
              <w:rPr>
                <w:noProof/>
                <w:webHidden/>
              </w:rPr>
              <w:t>11</w:t>
            </w:r>
            <w:r>
              <w:rPr>
                <w:noProof/>
                <w:webHidden/>
              </w:rPr>
              <w:fldChar w:fldCharType="end"/>
            </w:r>
          </w:hyperlink>
        </w:p>
        <w:p w14:paraId="2AF6E318" w14:textId="6C5E6B6C"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7" w:history="1">
            <w:r w:rsidRPr="00A50E24">
              <w:rPr>
                <w:rStyle w:val="Hyperlink"/>
                <w:rFonts w:cstheme="minorHAnsi"/>
                <w:noProof/>
              </w:rPr>
              <w:t>Is there a Changing Places bathroom on site?</w:t>
            </w:r>
            <w:r>
              <w:rPr>
                <w:noProof/>
                <w:webHidden/>
              </w:rPr>
              <w:tab/>
            </w:r>
            <w:r>
              <w:rPr>
                <w:noProof/>
                <w:webHidden/>
              </w:rPr>
              <w:fldChar w:fldCharType="begin"/>
            </w:r>
            <w:r>
              <w:rPr>
                <w:noProof/>
                <w:webHidden/>
              </w:rPr>
              <w:instrText xml:space="preserve"> PAGEREF _Toc212810607 \h </w:instrText>
            </w:r>
            <w:r>
              <w:rPr>
                <w:noProof/>
                <w:webHidden/>
              </w:rPr>
            </w:r>
            <w:r>
              <w:rPr>
                <w:noProof/>
                <w:webHidden/>
              </w:rPr>
              <w:fldChar w:fldCharType="separate"/>
            </w:r>
            <w:r w:rsidR="00155A69">
              <w:rPr>
                <w:noProof/>
                <w:webHidden/>
              </w:rPr>
              <w:t>11</w:t>
            </w:r>
            <w:r>
              <w:rPr>
                <w:noProof/>
                <w:webHidden/>
              </w:rPr>
              <w:fldChar w:fldCharType="end"/>
            </w:r>
          </w:hyperlink>
        </w:p>
        <w:p w14:paraId="5C72E942" w14:textId="6A3A2BC7"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8" w:history="1">
            <w:r w:rsidRPr="00A50E24">
              <w:rPr>
                <w:rStyle w:val="Hyperlink"/>
                <w:rFonts w:cstheme="minorHAnsi"/>
                <w:noProof/>
              </w:rPr>
              <w:t>Is there a hoist, sling or shower available in the Changing Places bathroom?</w:t>
            </w:r>
            <w:r>
              <w:rPr>
                <w:noProof/>
                <w:webHidden/>
              </w:rPr>
              <w:tab/>
            </w:r>
            <w:r>
              <w:rPr>
                <w:noProof/>
                <w:webHidden/>
              </w:rPr>
              <w:fldChar w:fldCharType="begin"/>
            </w:r>
            <w:r>
              <w:rPr>
                <w:noProof/>
                <w:webHidden/>
              </w:rPr>
              <w:instrText xml:space="preserve"> PAGEREF _Toc212810608 \h </w:instrText>
            </w:r>
            <w:r>
              <w:rPr>
                <w:noProof/>
                <w:webHidden/>
              </w:rPr>
            </w:r>
            <w:r>
              <w:rPr>
                <w:noProof/>
                <w:webHidden/>
              </w:rPr>
              <w:fldChar w:fldCharType="separate"/>
            </w:r>
            <w:r w:rsidR="00155A69">
              <w:rPr>
                <w:noProof/>
                <w:webHidden/>
              </w:rPr>
              <w:t>12</w:t>
            </w:r>
            <w:r>
              <w:rPr>
                <w:noProof/>
                <w:webHidden/>
              </w:rPr>
              <w:fldChar w:fldCharType="end"/>
            </w:r>
          </w:hyperlink>
        </w:p>
        <w:p w14:paraId="3F6B6524" w14:textId="3F4594D9"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09" w:history="1">
            <w:r w:rsidRPr="00A50E24">
              <w:rPr>
                <w:rStyle w:val="Hyperlink"/>
                <w:noProof/>
              </w:rPr>
              <w:t>Is there a gender neutral bathroom at the MCG?</w:t>
            </w:r>
            <w:r>
              <w:rPr>
                <w:noProof/>
                <w:webHidden/>
              </w:rPr>
              <w:tab/>
            </w:r>
            <w:r>
              <w:rPr>
                <w:noProof/>
                <w:webHidden/>
              </w:rPr>
              <w:fldChar w:fldCharType="begin"/>
            </w:r>
            <w:r>
              <w:rPr>
                <w:noProof/>
                <w:webHidden/>
              </w:rPr>
              <w:instrText xml:space="preserve"> PAGEREF _Toc212810609 \h </w:instrText>
            </w:r>
            <w:r>
              <w:rPr>
                <w:noProof/>
                <w:webHidden/>
              </w:rPr>
            </w:r>
            <w:r>
              <w:rPr>
                <w:noProof/>
                <w:webHidden/>
              </w:rPr>
              <w:fldChar w:fldCharType="separate"/>
            </w:r>
            <w:r w:rsidR="00155A69">
              <w:rPr>
                <w:noProof/>
                <w:webHidden/>
              </w:rPr>
              <w:t>12</w:t>
            </w:r>
            <w:r>
              <w:rPr>
                <w:noProof/>
                <w:webHidden/>
              </w:rPr>
              <w:fldChar w:fldCharType="end"/>
            </w:r>
          </w:hyperlink>
        </w:p>
        <w:p w14:paraId="1613D997" w14:textId="2FCE22E6"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0" w:history="1">
            <w:r w:rsidRPr="00A50E24">
              <w:rPr>
                <w:rStyle w:val="Hyperlink"/>
                <w:rFonts w:cstheme="minorHAnsi"/>
                <w:noProof/>
              </w:rPr>
              <w:t>Is there a sensory room at the MCG?</w:t>
            </w:r>
            <w:r>
              <w:rPr>
                <w:noProof/>
                <w:webHidden/>
              </w:rPr>
              <w:tab/>
            </w:r>
            <w:r>
              <w:rPr>
                <w:noProof/>
                <w:webHidden/>
              </w:rPr>
              <w:fldChar w:fldCharType="begin"/>
            </w:r>
            <w:r>
              <w:rPr>
                <w:noProof/>
                <w:webHidden/>
              </w:rPr>
              <w:instrText xml:space="preserve"> PAGEREF _Toc212810610 \h </w:instrText>
            </w:r>
            <w:r>
              <w:rPr>
                <w:noProof/>
                <w:webHidden/>
              </w:rPr>
            </w:r>
            <w:r>
              <w:rPr>
                <w:noProof/>
                <w:webHidden/>
              </w:rPr>
              <w:fldChar w:fldCharType="separate"/>
            </w:r>
            <w:r w:rsidR="00155A69">
              <w:rPr>
                <w:noProof/>
                <w:webHidden/>
              </w:rPr>
              <w:t>12</w:t>
            </w:r>
            <w:r>
              <w:rPr>
                <w:noProof/>
                <w:webHidden/>
              </w:rPr>
              <w:fldChar w:fldCharType="end"/>
            </w:r>
          </w:hyperlink>
        </w:p>
        <w:p w14:paraId="128F4296" w14:textId="135140E4"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1" w:history="1">
            <w:r w:rsidRPr="00A50E24">
              <w:rPr>
                <w:rStyle w:val="Hyperlink"/>
                <w:rFonts w:cstheme="minorHAnsi"/>
                <w:noProof/>
              </w:rPr>
              <w:t>Can I hire a sensory kit?</w:t>
            </w:r>
            <w:r>
              <w:rPr>
                <w:noProof/>
                <w:webHidden/>
              </w:rPr>
              <w:tab/>
            </w:r>
            <w:r>
              <w:rPr>
                <w:noProof/>
                <w:webHidden/>
              </w:rPr>
              <w:fldChar w:fldCharType="begin"/>
            </w:r>
            <w:r>
              <w:rPr>
                <w:noProof/>
                <w:webHidden/>
              </w:rPr>
              <w:instrText xml:space="preserve"> PAGEREF _Toc212810611 \h </w:instrText>
            </w:r>
            <w:r>
              <w:rPr>
                <w:noProof/>
                <w:webHidden/>
              </w:rPr>
            </w:r>
            <w:r>
              <w:rPr>
                <w:noProof/>
                <w:webHidden/>
              </w:rPr>
              <w:fldChar w:fldCharType="separate"/>
            </w:r>
            <w:r w:rsidR="00155A69">
              <w:rPr>
                <w:noProof/>
                <w:webHidden/>
              </w:rPr>
              <w:t>12</w:t>
            </w:r>
            <w:r>
              <w:rPr>
                <w:noProof/>
                <w:webHidden/>
              </w:rPr>
              <w:fldChar w:fldCharType="end"/>
            </w:r>
          </w:hyperlink>
        </w:p>
        <w:p w14:paraId="1CFA27F8" w14:textId="55F93533"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2" w:history="1">
            <w:r w:rsidRPr="00A50E24">
              <w:rPr>
                <w:rStyle w:val="Hyperlink"/>
                <w:noProof/>
              </w:rPr>
              <w:t>What else should I know?</w:t>
            </w:r>
            <w:r>
              <w:rPr>
                <w:noProof/>
                <w:webHidden/>
              </w:rPr>
              <w:tab/>
            </w:r>
            <w:r>
              <w:rPr>
                <w:noProof/>
                <w:webHidden/>
              </w:rPr>
              <w:fldChar w:fldCharType="begin"/>
            </w:r>
            <w:r>
              <w:rPr>
                <w:noProof/>
                <w:webHidden/>
              </w:rPr>
              <w:instrText xml:space="preserve"> PAGEREF _Toc212810612 \h </w:instrText>
            </w:r>
            <w:r>
              <w:rPr>
                <w:noProof/>
                <w:webHidden/>
              </w:rPr>
            </w:r>
            <w:r>
              <w:rPr>
                <w:noProof/>
                <w:webHidden/>
              </w:rPr>
              <w:fldChar w:fldCharType="separate"/>
            </w:r>
            <w:r w:rsidR="00155A69">
              <w:rPr>
                <w:noProof/>
                <w:webHidden/>
              </w:rPr>
              <w:t>13</w:t>
            </w:r>
            <w:r>
              <w:rPr>
                <w:noProof/>
                <w:webHidden/>
              </w:rPr>
              <w:fldChar w:fldCharType="end"/>
            </w:r>
          </w:hyperlink>
        </w:p>
        <w:p w14:paraId="43DC26C4" w14:textId="03BBCE72"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613" w:history="1">
            <w:r w:rsidRPr="00A50E24">
              <w:rPr>
                <w:rStyle w:val="Hyperlink"/>
                <w:rFonts w:cstheme="minorHAnsi"/>
                <w:noProof/>
              </w:rPr>
              <w:t>What should I do in an emergency?</w:t>
            </w:r>
            <w:r>
              <w:rPr>
                <w:noProof/>
                <w:webHidden/>
              </w:rPr>
              <w:tab/>
            </w:r>
            <w:r>
              <w:rPr>
                <w:noProof/>
                <w:webHidden/>
              </w:rPr>
              <w:fldChar w:fldCharType="begin"/>
            </w:r>
            <w:r>
              <w:rPr>
                <w:noProof/>
                <w:webHidden/>
              </w:rPr>
              <w:instrText xml:space="preserve"> PAGEREF _Toc212810613 \h </w:instrText>
            </w:r>
            <w:r>
              <w:rPr>
                <w:noProof/>
                <w:webHidden/>
              </w:rPr>
            </w:r>
            <w:r>
              <w:rPr>
                <w:noProof/>
                <w:webHidden/>
              </w:rPr>
              <w:fldChar w:fldCharType="separate"/>
            </w:r>
            <w:r w:rsidR="00155A69">
              <w:rPr>
                <w:noProof/>
                <w:webHidden/>
              </w:rPr>
              <w:t>13</w:t>
            </w:r>
            <w:r>
              <w:rPr>
                <w:noProof/>
                <w:webHidden/>
              </w:rPr>
              <w:fldChar w:fldCharType="end"/>
            </w:r>
          </w:hyperlink>
        </w:p>
        <w:p w14:paraId="6FC80697" w14:textId="2835A2C3"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4" w:history="1">
            <w:r w:rsidRPr="00A50E24">
              <w:rPr>
                <w:rStyle w:val="Hyperlink"/>
                <w:rFonts w:cstheme="minorHAnsi"/>
                <w:noProof/>
              </w:rPr>
              <w:t>What is the MCG’s emergency egress procedure for people with accessibility needs?</w:t>
            </w:r>
            <w:r>
              <w:rPr>
                <w:noProof/>
                <w:webHidden/>
              </w:rPr>
              <w:tab/>
            </w:r>
            <w:r>
              <w:rPr>
                <w:noProof/>
                <w:webHidden/>
              </w:rPr>
              <w:fldChar w:fldCharType="begin"/>
            </w:r>
            <w:r>
              <w:rPr>
                <w:noProof/>
                <w:webHidden/>
              </w:rPr>
              <w:instrText xml:space="preserve"> PAGEREF _Toc212810614 \h </w:instrText>
            </w:r>
            <w:r>
              <w:rPr>
                <w:noProof/>
                <w:webHidden/>
              </w:rPr>
            </w:r>
            <w:r>
              <w:rPr>
                <w:noProof/>
                <w:webHidden/>
              </w:rPr>
              <w:fldChar w:fldCharType="separate"/>
            </w:r>
            <w:r w:rsidR="00155A69">
              <w:rPr>
                <w:noProof/>
                <w:webHidden/>
              </w:rPr>
              <w:t>13</w:t>
            </w:r>
            <w:r>
              <w:rPr>
                <w:noProof/>
                <w:webHidden/>
              </w:rPr>
              <w:fldChar w:fldCharType="end"/>
            </w:r>
          </w:hyperlink>
        </w:p>
        <w:p w14:paraId="67B1C371" w14:textId="3C3CD5A6"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5" w:history="1">
            <w:r w:rsidRPr="00A50E24">
              <w:rPr>
                <w:rStyle w:val="Hyperlink"/>
                <w:rFonts w:cstheme="minorHAnsi"/>
                <w:noProof/>
              </w:rPr>
              <w:t>Will there be visual and sound warnings if there is an emergency?</w:t>
            </w:r>
            <w:r>
              <w:rPr>
                <w:noProof/>
                <w:webHidden/>
              </w:rPr>
              <w:tab/>
            </w:r>
            <w:r>
              <w:rPr>
                <w:noProof/>
                <w:webHidden/>
              </w:rPr>
              <w:fldChar w:fldCharType="begin"/>
            </w:r>
            <w:r>
              <w:rPr>
                <w:noProof/>
                <w:webHidden/>
              </w:rPr>
              <w:instrText xml:space="preserve"> PAGEREF _Toc212810615 \h </w:instrText>
            </w:r>
            <w:r>
              <w:rPr>
                <w:noProof/>
                <w:webHidden/>
              </w:rPr>
            </w:r>
            <w:r>
              <w:rPr>
                <w:noProof/>
                <w:webHidden/>
              </w:rPr>
              <w:fldChar w:fldCharType="separate"/>
            </w:r>
            <w:r w:rsidR="00155A69">
              <w:rPr>
                <w:noProof/>
                <w:webHidden/>
              </w:rPr>
              <w:t>14</w:t>
            </w:r>
            <w:r>
              <w:rPr>
                <w:noProof/>
                <w:webHidden/>
              </w:rPr>
              <w:fldChar w:fldCharType="end"/>
            </w:r>
          </w:hyperlink>
        </w:p>
        <w:p w14:paraId="29A3B82B" w14:textId="3058F845" w:rsidR="00273C11" w:rsidRDefault="00273C11">
          <w:pPr>
            <w:pStyle w:val="TOC2"/>
            <w:tabs>
              <w:tab w:val="right" w:leader="dot" w:pos="9016"/>
            </w:tabs>
            <w:rPr>
              <w:rFonts w:eastAsiaTheme="minorEastAsia"/>
              <w:noProof/>
              <w:kern w:val="2"/>
              <w:sz w:val="24"/>
              <w:szCs w:val="24"/>
              <w:lang w:eastAsia="en-AU"/>
              <w14:ligatures w14:val="standardContextual"/>
            </w:rPr>
          </w:pPr>
          <w:hyperlink w:anchor="_Toc212810616" w:history="1">
            <w:r w:rsidRPr="00A50E24">
              <w:rPr>
                <w:rStyle w:val="Hyperlink"/>
                <w:rFonts w:cstheme="minorHAnsi"/>
                <w:noProof/>
              </w:rPr>
              <w:t>Glossary</w:t>
            </w:r>
            <w:r>
              <w:rPr>
                <w:noProof/>
                <w:webHidden/>
              </w:rPr>
              <w:tab/>
            </w:r>
            <w:r>
              <w:rPr>
                <w:noProof/>
                <w:webHidden/>
              </w:rPr>
              <w:fldChar w:fldCharType="begin"/>
            </w:r>
            <w:r>
              <w:rPr>
                <w:noProof/>
                <w:webHidden/>
              </w:rPr>
              <w:instrText xml:space="preserve"> PAGEREF _Toc212810616 \h </w:instrText>
            </w:r>
            <w:r>
              <w:rPr>
                <w:noProof/>
                <w:webHidden/>
              </w:rPr>
            </w:r>
            <w:r>
              <w:rPr>
                <w:noProof/>
                <w:webHidden/>
              </w:rPr>
              <w:fldChar w:fldCharType="separate"/>
            </w:r>
            <w:r w:rsidR="00155A69">
              <w:rPr>
                <w:noProof/>
                <w:webHidden/>
              </w:rPr>
              <w:t>14</w:t>
            </w:r>
            <w:r>
              <w:rPr>
                <w:noProof/>
                <w:webHidden/>
              </w:rPr>
              <w:fldChar w:fldCharType="end"/>
            </w:r>
          </w:hyperlink>
        </w:p>
        <w:p w14:paraId="08DD159A" w14:textId="112D3844"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7" w:history="1">
            <w:r w:rsidRPr="00A50E24">
              <w:rPr>
                <w:rStyle w:val="Hyperlink"/>
                <w:rFonts w:cstheme="minorHAnsi"/>
                <w:noProof/>
              </w:rPr>
              <w:t>Auslan interpreters:</w:t>
            </w:r>
            <w:r>
              <w:rPr>
                <w:noProof/>
                <w:webHidden/>
              </w:rPr>
              <w:tab/>
            </w:r>
            <w:r>
              <w:rPr>
                <w:noProof/>
                <w:webHidden/>
              </w:rPr>
              <w:fldChar w:fldCharType="begin"/>
            </w:r>
            <w:r>
              <w:rPr>
                <w:noProof/>
                <w:webHidden/>
              </w:rPr>
              <w:instrText xml:space="preserve"> PAGEREF _Toc212810617 \h </w:instrText>
            </w:r>
            <w:r>
              <w:rPr>
                <w:noProof/>
                <w:webHidden/>
              </w:rPr>
            </w:r>
            <w:r>
              <w:rPr>
                <w:noProof/>
                <w:webHidden/>
              </w:rPr>
              <w:fldChar w:fldCharType="separate"/>
            </w:r>
            <w:r w:rsidR="00155A69">
              <w:rPr>
                <w:noProof/>
                <w:webHidden/>
              </w:rPr>
              <w:t>14</w:t>
            </w:r>
            <w:r>
              <w:rPr>
                <w:noProof/>
                <w:webHidden/>
              </w:rPr>
              <w:fldChar w:fldCharType="end"/>
            </w:r>
          </w:hyperlink>
        </w:p>
        <w:p w14:paraId="24926F77" w14:textId="0096B10F"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8" w:history="1">
            <w:r w:rsidRPr="00A50E24">
              <w:rPr>
                <w:rStyle w:val="Hyperlink"/>
                <w:rFonts w:cstheme="minorHAnsi"/>
                <w:noProof/>
              </w:rPr>
              <w:t>Changing Places:</w:t>
            </w:r>
            <w:r>
              <w:rPr>
                <w:noProof/>
                <w:webHidden/>
              </w:rPr>
              <w:tab/>
            </w:r>
            <w:r>
              <w:rPr>
                <w:noProof/>
                <w:webHidden/>
              </w:rPr>
              <w:fldChar w:fldCharType="begin"/>
            </w:r>
            <w:r>
              <w:rPr>
                <w:noProof/>
                <w:webHidden/>
              </w:rPr>
              <w:instrText xml:space="preserve"> PAGEREF _Toc212810618 \h </w:instrText>
            </w:r>
            <w:r>
              <w:rPr>
                <w:noProof/>
                <w:webHidden/>
              </w:rPr>
            </w:r>
            <w:r>
              <w:rPr>
                <w:noProof/>
                <w:webHidden/>
              </w:rPr>
              <w:fldChar w:fldCharType="separate"/>
            </w:r>
            <w:r w:rsidR="00155A69">
              <w:rPr>
                <w:noProof/>
                <w:webHidden/>
              </w:rPr>
              <w:t>14</w:t>
            </w:r>
            <w:r>
              <w:rPr>
                <w:noProof/>
                <w:webHidden/>
              </w:rPr>
              <w:fldChar w:fldCharType="end"/>
            </w:r>
          </w:hyperlink>
        </w:p>
        <w:p w14:paraId="20CAFCC0" w14:textId="6B3253AB"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19" w:history="1">
            <w:r w:rsidRPr="00A50E24">
              <w:rPr>
                <w:rStyle w:val="Hyperlink"/>
                <w:rFonts w:cstheme="minorHAnsi"/>
                <w:noProof/>
              </w:rPr>
              <w:t>Hearing loop:</w:t>
            </w:r>
            <w:r>
              <w:rPr>
                <w:noProof/>
                <w:webHidden/>
              </w:rPr>
              <w:tab/>
            </w:r>
            <w:r>
              <w:rPr>
                <w:noProof/>
                <w:webHidden/>
              </w:rPr>
              <w:fldChar w:fldCharType="begin"/>
            </w:r>
            <w:r>
              <w:rPr>
                <w:noProof/>
                <w:webHidden/>
              </w:rPr>
              <w:instrText xml:space="preserve"> PAGEREF _Toc212810619 \h </w:instrText>
            </w:r>
            <w:r>
              <w:rPr>
                <w:noProof/>
                <w:webHidden/>
              </w:rPr>
            </w:r>
            <w:r>
              <w:rPr>
                <w:noProof/>
                <w:webHidden/>
              </w:rPr>
              <w:fldChar w:fldCharType="separate"/>
            </w:r>
            <w:r w:rsidR="00155A69">
              <w:rPr>
                <w:noProof/>
                <w:webHidden/>
              </w:rPr>
              <w:t>14</w:t>
            </w:r>
            <w:r>
              <w:rPr>
                <w:noProof/>
                <w:webHidden/>
              </w:rPr>
              <w:fldChar w:fldCharType="end"/>
            </w:r>
          </w:hyperlink>
        </w:p>
        <w:p w14:paraId="264F2765" w14:textId="708DB550" w:rsidR="00273C11" w:rsidRDefault="00273C11">
          <w:pPr>
            <w:pStyle w:val="TOC3"/>
            <w:tabs>
              <w:tab w:val="right" w:leader="dot" w:pos="9016"/>
            </w:tabs>
            <w:rPr>
              <w:rFonts w:eastAsiaTheme="minorEastAsia"/>
              <w:noProof/>
              <w:kern w:val="2"/>
              <w:sz w:val="24"/>
              <w:szCs w:val="24"/>
              <w:lang w:eastAsia="en-AU"/>
              <w14:ligatures w14:val="standardContextual"/>
            </w:rPr>
          </w:pPr>
          <w:hyperlink w:anchor="_Toc212810620" w:history="1">
            <w:r w:rsidRPr="00A50E24">
              <w:rPr>
                <w:rStyle w:val="Hyperlink"/>
                <w:rFonts w:cstheme="minorHAnsi"/>
                <w:noProof/>
              </w:rPr>
              <w:t>Spending area:</w:t>
            </w:r>
            <w:r>
              <w:rPr>
                <w:noProof/>
                <w:webHidden/>
              </w:rPr>
              <w:tab/>
            </w:r>
            <w:r>
              <w:rPr>
                <w:noProof/>
                <w:webHidden/>
              </w:rPr>
              <w:fldChar w:fldCharType="begin"/>
            </w:r>
            <w:r>
              <w:rPr>
                <w:noProof/>
                <w:webHidden/>
              </w:rPr>
              <w:instrText xml:space="preserve"> PAGEREF _Toc212810620 \h </w:instrText>
            </w:r>
            <w:r>
              <w:rPr>
                <w:noProof/>
                <w:webHidden/>
              </w:rPr>
            </w:r>
            <w:r>
              <w:rPr>
                <w:noProof/>
                <w:webHidden/>
              </w:rPr>
              <w:fldChar w:fldCharType="separate"/>
            </w:r>
            <w:r w:rsidR="00155A69">
              <w:rPr>
                <w:noProof/>
                <w:webHidden/>
              </w:rPr>
              <w:t>14</w:t>
            </w:r>
            <w:r>
              <w:rPr>
                <w:noProof/>
                <w:webHidden/>
              </w:rPr>
              <w:fldChar w:fldCharType="end"/>
            </w:r>
          </w:hyperlink>
        </w:p>
        <w:p w14:paraId="148E4108" w14:textId="45A718C5" w:rsidR="008A1FB3" w:rsidRDefault="008A1FB3">
          <w:pPr>
            <w:rPr>
              <w:rFonts w:eastAsiaTheme="minorEastAsia" w:cstheme="minorHAnsi"/>
              <w:b/>
              <w:bCs/>
              <w:noProof/>
              <w:sz w:val="20"/>
              <w:szCs w:val="20"/>
            </w:rPr>
          </w:pPr>
          <w:r w:rsidRPr="003505D4">
            <w:rPr>
              <w:rFonts w:cstheme="minorHAnsi"/>
              <w:b/>
              <w:bCs/>
              <w:noProof/>
              <w:sz w:val="20"/>
              <w:szCs w:val="20"/>
            </w:rPr>
            <w:fldChar w:fldCharType="end"/>
          </w:r>
        </w:p>
      </w:sdtContent>
    </w:sdt>
    <w:p w14:paraId="772A8FDB" w14:textId="77777777" w:rsidR="004319D4" w:rsidRDefault="004319D4">
      <w:pPr>
        <w:rPr>
          <w:rFonts w:eastAsiaTheme="minorEastAsia" w:cstheme="minorHAnsi"/>
          <w:b/>
          <w:bCs/>
          <w:noProof/>
          <w:sz w:val="20"/>
          <w:szCs w:val="20"/>
        </w:rPr>
      </w:pPr>
    </w:p>
    <w:p w14:paraId="739DFD7E" w14:textId="77777777" w:rsidR="004319D4" w:rsidRDefault="004319D4">
      <w:pPr>
        <w:rPr>
          <w:rFonts w:eastAsiaTheme="minorEastAsia" w:cstheme="minorHAnsi"/>
          <w:b/>
          <w:bCs/>
          <w:noProof/>
          <w:sz w:val="20"/>
          <w:szCs w:val="20"/>
        </w:rPr>
      </w:pPr>
    </w:p>
    <w:p w14:paraId="377B76C2" w14:textId="77777777" w:rsidR="004319D4" w:rsidRDefault="004319D4">
      <w:pPr>
        <w:rPr>
          <w:rFonts w:eastAsiaTheme="minorEastAsia" w:cstheme="minorHAnsi"/>
          <w:b/>
          <w:bCs/>
          <w:noProof/>
          <w:sz w:val="20"/>
          <w:szCs w:val="20"/>
        </w:rPr>
      </w:pPr>
    </w:p>
    <w:p w14:paraId="737A08F8" w14:textId="77777777" w:rsidR="004319D4" w:rsidRDefault="004319D4">
      <w:pPr>
        <w:rPr>
          <w:rFonts w:eastAsiaTheme="minorEastAsia" w:cstheme="minorHAnsi"/>
          <w:b/>
          <w:bCs/>
          <w:noProof/>
          <w:sz w:val="20"/>
          <w:szCs w:val="20"/>
        </w:rPr>
      </w:pPr>
    </w:p>
    <w:p w14:paraId="759F072C" w14:textId="77777777" w:rsidR="004319D4" w:rsidRDefault="004319D4">
      <w:pPr>
        <w:rPr>
          <w:rFonts w:eastAsiaTheme="minorEastAsia" w:cstheme="minorHAnsi"/>
          <w:b/>
          <w:bCs/>
          <w:noProof/>
          <w:sz w:val="20"/>
          <w:szCs w:val="20"/>
        </w:rPr>
      </w:pPr>
    </w:p>
    <w:p w14:paraId="7060D2A0" w14:textId="77777777" w:rsidR="004319D4" w:rsidRDefault="004319D4">
      <w:pPr>
        <w:rPr>
          <w:rFonts w:eastAsiaTheme="minorEastAsia" w:cstheme="minorHAnsi"/>
          <w:b/>
          <w:bCs/>
          <w:noProof/>
          <w:sz w:val="20"/>
          <w:szCs w:val="20"/>
        </w:rPr>
      </w:pPr>
    </w:p>
    <w:p w14:paraId="7FF70D44" w14:textId="77777777" w:rsidR="004319D4" w:rsidRDefault="004319D4">
      <w:pPr>
        <w:rPr>
          <w:rFonts w:eastAsiaTheme="minorEastAsia" w:cstheme="minorHAnsi"/>
          <w:b/>
          <w:bCs/>
          <w:noProof/>
          <w:sz w:val="20"/>
          <w:szCs w:val="20"/>
        </w:rPr>
      </w:pPr>
    </w:p>
    <w:p w14:paraId="5712F6EC" w14:textId="77777777" w:rsidR="004319D4" w:rsidRDefault="004319D4">
      <w:pPr>
        <w:rPr>
          <w:rFonts w:eastAsiaTheme="minorEastAsia" w:cstheme="minorHAnsi"/>
          <w:b/>
          <w:bCs/>
          <w:noProof/>
          <w:sz w:val="20"/>
          <w:szCs w:val="20"/>
        </w:rPr>
      </w:pPr>
    </w:p>
    <w:p w14:paraId="1FAEF329" w14:textId="77777777" w:rsidR="004319D4" w:rsidRDefault="004319D4">
      <w:pPr>
        <w:rPr>
          <w:rFonts w:eastAsiaTheme="minorEastAsia" w:cstheme="minorHAnsi"/>
          <w:b/>
          <w:bCs/>
          <w:noProof/>
          <w:sz w:val="20"/>
          <w:szCs w:val="20"/>
        </w:rPr>
      </w:pPr>
    </w:p>
    <w:p w14:paraId="4A13F61F" w14:textId="77777777" w:rsidR="004319D4" w:rsidRDefault="004319D4">
      <w:pPr>
        <w:rPr>
          <w:rFonts w:eastAsiaTheme="minorEastAsia" w:cstheme="minorHAnsi"/>
          <w:b/>
          <w:bCs/>
          <w:noProof/>
          <w:sz w:val="20"/>
          <w:szCs w:val="20"/>
        </w:rPr>
      </w:pPr>
    </w:p>
    <w:p w14:paraId="56224B20" w14:textId="77777777" w:rsidR="004319D4" w:rsidRDefault="004319D4">
      <w:pPr>
        <w:rPr>
          <w:rFonts w:eastAsiaTheme="minorEastAsia" w:cstheme="minorHAnsi"/>
          <w:b/>
          <w:bCs/>
          <w:noProof/>
          <w:sz w:val="20"/>
          <w:szCs w:val="20"/>
        </w:rPr>
      </w:pPr>
    </w:p>
    <w:p w14:paraId="52E29DD4" w14:textId="77777777" w:rsidR="004319D4" w:rsidRDefault="004319D4">
      <w:pPr>
        <w:rPr>
          <w:rFonts w:eastAsiaTheme="minorEastAsia" w:cstheme="minorHAnsi"/>
          <w:b/>
          <w:bCs/>
          <w:noProof/>
          <w:sz w:val="20"/>
          <w:szCs w:val="20"/>
        </w:rPr>
      </w:pPr>
    </w:p>
    <w:p w14:paraId="4FD30661" w14:textId="77777777" w:rsidR="004319D4" w:rsidRDefault="004319D4">
      <w:pPr>
        <w:rPr>
          <w:rFonts w:eastAsiaTheme="minorEastAsia" w:cstheme="minorHAnsi"/>
          <w:b/>
          <w:bCs/>
          <w:noProof/>
          <w:sz w:val="20"/>
          <w:szCs w:val="20"/>
        </w:rPr>
      </w:pPr>
    </w:p>
    <w:p w14:paraId="1F307454" w14:textId="77777777" w:rsidR="004319D4" w:rsidRDefault="004319D4">
      <w:pPr>
        <w:rPr>
          <w:rFonts w:eastAsiaTheme="minorEastAsia" w:cstheme="minorHAnsi"/>
          <w:b/>
          <w:bCs/>
          <w:noProof/>
          <w:sz w:val="20"/>
          <w:szCs w:val="20"/>
        </w:rPr>
      </w:pPr>
    </w:p>
    <w:p w14:paraId="20379055" w14:textId="77777777" w:rsidR="004319D4" w:rsidRDefault="004319D4">
      <w:pPr>
        <w:rPr>
          <w:rFonts w:eastAsiaTheme="minorEastAsia" w:cstheme="minorHAnsi"/>
          <w:b/>
          <w:bCs/>
          <w:noProof/>
          <w:sz w:val="20"/>
          <w:szCs w:val="20"/>
        </w:rPr>
      </w:pPr>
    </w:p>
    <w:p w14:paraId="2C301C52" w14:textId="77777777" w:rsidR="004319D4" w:rsidRPr="003505D4" w:rsidRDefault="004319D4">
      <w:pPr>
        <w:rPr>
          <w:rFonts w:cstheme="minorHAnsi"/>
          <w:sz w:val="20"/>
          <w:szCs w:val="20"/>
        </w:rPr>
      </w:pPr>
    </w:p>
    <w:p w14:paraId="30617FDD" w14:textId="77777777" w:rsidR="007A41C9" w:rsidRPr="008363C0" w:rsidRDefault="67B85297" w:rsidP="008363C0">
      <w:pPr>
        <w:pStyle w:val="Heading2"/>
      </w:pPr>
      <w:bookmarkStart w:id="0" w:name="_Toc212810576"/>
      <w:r w:rsidRPr="008363C0">
        <w:lastRenderedPageBreak/>
        <w:t>Getting to the MCG</w:t>
      </w:r>
      <w:bookmarkEnd w:id="0"/>
    </w:p>
    <w:p w14:paraId="01949DF6" w14:textId="77777777" w:rsidR="007A41C9" w:rsidRPr="003505D4" w:rsidRDefault="6B49C8D7" w:rsidP="56A48C39">
      <w:pPr>
        <w:pStyle w:val="Heading3"/>
        <w:rPr>
          <w:rFonts w:eastAsia="Franklin Gothic Book" w:cstheme="minorHAnsi"/>
          <w:color w:val="FFC000" w:themeColor="accent4"/>
          <w:sz w:val="22"/>
          <w:szCs w:val="22"/>
        </w:rPr>
      </w:pPr>
      <w:bookmarkStart w:id="1" w:name="_Toc212810577"/>
      <w:r w:rsidRPr="003505D4">
        <w:rPr>
          <w:rFonts w:cstheme="minorHAnsi"/>
        </w:rPr>
        <w:t>Where can I park?</w:t>
      </w:r>
      <w:bookmarkEnd w:id="1"/>
      <w:r w:rsidRPr="003505D4">
        <w:rPr>
          <w:rFonts w:cstheme="minorHAnsi"/>
        </w:rPr>
        <w:t xml:space="preserve"> </w:t>
      </w:r>
    </w:p>
    <w:p w14:paraId="7185755C" w14:textId="6F90B3C5" w:rsidR="007A41C9" w:rsidRPr="003505D4" w:rsidRDefault="40F59AF2" w:rsidP="0061377E">
      <w:pPr>
        <w:pStyle w:val="NoSpacing"/>
      </w:pPr>
      <w:r w:rsidRPr="003505D4">
        <w:t xml:space="preserve">There will be limited </w:t>
      </w:r>
      <w:r w:rsidR="1EBBC679" w:rsidRPr="003505D4">
        <w:t xml:space="preserve">car parking options available for the </w:t>
      </w:r>
      <w:r w:rsidR="2F275220" w:rsidRPr="003505D4">
        <w:t>AC/DC</w:t>
      </w:r>
      <w:r w:rsidR="1EBBC679" w:rsidRPr="003505D4">
        <w:t xml:space="preserve"> concerts at the MCG on </w:t>
      </w:r>
      <w:r w:rsidR="2F275220" w:rsidRPr="003505D4">
        <w:t>November 12 and 16</w:t>
      </w:r>
      <w:r w:rsidR="1EBBC679" w:rsidRPr="003505D4">
        <w:t xml:space="preserve">. </w:t>
      </w:r>
    </w:p>
    <w:p w14:paraId="5FA9385E" w14:textId="77777777" w:rsidR="0049010E" w:rsidRPr="003505D4" w:rsidRDefault="0049010E" w:rsidP="0061377E">
      <w:pPr>
        <w:pStyle w:val="NoSpacing"/>
      </w:pPr>
    </w:p>
    <w:p w14:paraId="6AB8BF20" w14:textId="77777777" w:rsidR="00C94B45" w:rsidRDefault="0049010E" w:rsidP="0061377E">
      <w:pPr>
        <w:pStyle w:val="NoSpacing"/>
        <w:rPr>
          <w:b/>
          <w:bCs/>
        </w:rPr>
      </w:pPr>
      <w:r w:rsidRPr="00C94B45">
        <w:rPr>
          <w:b/>
          <w:bCs/>
        </w:rPr>
        <w:t xml:space="preserve">Yarra Park </w:t>
      </w:r>
    </w:p>
    <w:p w14:paraId="45C4656B" w14:textId="71086933" w:rsidR="0049010E" w:rsidRPr="00C94B45" w:rsidRDefault="0049010E" w:rsidP="004319D4">
      <w:pPr>
        <w:pStyle w:val="NoSpacing"/>
        <w:spacing w:before="240"/>
        <w:rPr>
          <w:b/>
          <w:bCs/>
        </w:rPr>
      </w:pPr>
      <w:r w:rsidRPr="003505D4">
        <w:t xml:space="preserve">There is no </w:t>
      </w:r>
      <w:proofErr w:type="gramStart"/>
      <w:r w:rsidRPr="003505D4">
        <w:t>general public</w:t>
      </w:r>
      <w:proofErr w:type="gramEnd"/>
      <w:r w:rsidRPr="003505D4">
        <w:t xml:space="preserve"> parking available in Yarra Park for this event. </w:t>
      </w:r>
    </w:p>
    <w:p w14:paraId="13C529DF" w14:textId="77777777" w:rsidR="0049010E" w:rsidRPr="003505D4" w:rsidRDefault="0049010E" w:rsidP="0061377E">
      <w:pPr>
        <w:pStyle w:val="NoSpacing"/>
      </w:pPr>
    </w:p>
    <w:p w14:paraId="7F5844BA" w14:textId="2B9AE2B5" w:rsidR="0049010E" w:rsidRPr="003505D4" w:rsidRDefault="0CDC1A31" w:rsidP="0061377E">
      <w:pPr>
        <w:pStyle w:val="NoSpacing"/>
      </w:pPr>
      <w:r w:rsidRPr="003505D4">
        <w:t xml:space="preserve">Parking within Yarra Park for Australian Disability Parking (ADP) permit holders is available to pre-book ($15) via Ticketek from October 30, </w:t>
      </w:r>
      <w:proofErr w:type="gramStart"/>
      <w:r w:rsidRPr="003505D4">
        <w:t>2025</w:t>
      </w:r>
      <w:proofErr w:type="gramEnd"/>
      <w:r w:rsidR="4B28EA8D" w:rsidRPr="003505D4">
        <w:t xml:space="preserve"> and is expected to sell out.</w:t>
      </w:r>
      <w:r w:rsidR="32F69713" w:rsidRPr="003505D4">
        <w:t xml:space="preserve"> Persons unable to show a valid ADP permit and pre-booked car parking pass on the day will be turned away. There will be no drive</w:t>
      </w:r>
      <w:r w:rsidR="55BE9C47" w:rsidRPr="003505D4">
        <w:t>-</w:t>
      </w:r>
      <w:r w:rsidR="32F69713" w:rsidRPr="003505D4">
        <w:t>up parking available on the day</w:t>
      </w:r>
      <w:r w:rsidR="00102703">
        <w:t>.</w:t>
      </w:r>
      <w:r w:rsidR="32F69713" w:rsidRPr="003505D4">
        <w:t xml:space="preserve"> </w:t>
      </w:r>
    </w:p>
    <w:p w14:paraId="51BAD790" w14:textId="77777777" w:rsidR="0049010E" w:rsidRPr="003505D4" w:rsidRDefault="0049010E" w:rsidP="0061377E">
      <w:pPr>
        <w:pStyle w:val="NoSpacing"/>
      </w:pPr>
    </w:p>
    <w:p w14:paraId="2CD8D395" w14:textId="34B80BAF" w:rsidR="007A41C9" w:rsidRPr="003505D4" w:rsidRDefault="6B49C8D7" w:rsidP="0061377E">
      <w:pPr>
        <w:pStyle w:val="NoSpacing"/>
      </w:pPr>
      <w:r w:rsidRPr="003505D4">
        <w:t>Entry to</w:t>
      </w:r>
      <w:r w:rsidR="6167FF4F" w:rsidRPr="003505D4">
        <w:t xml:space="preserve"> t</w:t>
      </w:r>
      <w:r w:rsidR="32F69713" w:rsidRPr="003505D4">
        <w:t>he Yarra Park</w:t>
      </w:r>
      <w:r w:rsidR="6167FF4F" w:rsidRPr="003505D4">
        <w:t xml:space="preserve"> parking </w:t>
      </w:r>
      <w:r w:rsidR="32F69713" w:rsidRPr="003505D4">
        <w:t xml:space="preserve">areas </w:t>
      </w:r>
      <w:r w:rsidR="42F650B9" w:rsidRPr="003505D4">
        <w:t xml:space="preserve">on show days </w:t>
      </w:r>
      <w:r w:rsidR="6EE37760" w:rsidRPr="003505D4">
        <w:t xml:space="preserve">will be via Gate </w:t>
      </w:r>
      <w:r w:rsidR="32F69713" w:rsidRPr="003505D4">
        <w:t>3 on Wellington Pde South and Gate 5</w:t>
      </w:r>
      <w:r w:rsidRPr="003505D4">
        <w:t xml:space="preserve"> off </w:t>
      </w:r>
      <w:r w:rsidR="34066E8E" w:rsidRPr="003505D4">
        <w:t>Punt Rd</w:t>
      </w:r>
      <w:r w:rsidRPr="003505D4">
        <w:t>.</w:t>
      </w:r>
      <w:r w:rsidR="32F69713" w:rsidRPr="003505D4">
        <w:t xml:space="preserve"> </w:t>
      </w:r>
      <w:r w:rsidRPr="003505D4">
        <w:t>It should be noted that this car park</w:t>
      </w:r>
      <w:r w:rsidR="32F69713" w:rsidRPr="003505D4">
        <w:t>ing area</w:t>
      </w:r>
      <w:r w:rsidRPr="003505D4">
        <w:t xml:space="preserve"> is on grass and will require all passengers to traverse the grass and garden beds</w:t>
      </w:r>
      <w:r w:rsidR="32F69713" w:rsidRPr="003505D4">
        <w:t xml:space="preserve"> to reach the asphalt pathways. </w:t>
      </w:r>
    </w:p>
    <w:p w14:paraId="1539D8B8" w14:textId="77777777" w:rsidR="0084251A" w:rsidRPr="003505D4" w:rsidRDefault="0084251A" w:rsidP="0061377E">
      <w:pPr>
        <w:pStyle w:val="NoSpacing"/>
      </w:pPr>
    </w:p>
    <w:p w14:paraId="1BF5DC4A" w14:textId="77777777" w:rsidR="00893A13" w:rsidRPr="003505D4" w:rsidRDefault="00893A13" w:rsidP="0061377E">
      <w:pPr>
        <w:pStyle w:val="NoSpacing"/>
        <w:sectPr w:rsidR="00893A13" w:rsidRPr="003505D4">
          <w:headerReference w:type="default" r:id="rId11"/>
          <w:footerReference w:type="default" r:id="rId12"/>
          <w:pgSz w:w="11906" w:h="16838"/>
          <w:pgMar w:top="1440" w:right="1440" w:bottom="1440" w:left="1440" w:header="708" w:footer="708" w:gutter="0"/>
          <w:cols w:space="708"/>
          <w:docGrid w:linePitch="360"/>
        </w:sectPr>
      </w:pPr>
    </w:p>
    <w:p w14:paraId="673BB94C" w14:textId="427BA1AA" w:rsidR="007A41C9" w:rsidRPr="00C94B45" w:rsidRDefault="007A41C9" w:rsidP="0061377E">
      <w:pPr>
        <w:pStyle w:val="NoSpacing"/>
        <w:rPr>
          <w:b/>
          <w:bCs/>
        </w:rPr>
      </w:pPr>
      <w:r w:rsidRPr="00C94B45">
        <w:rPr>
          <w:b/>
          <w:bCs/>
        </w:rPr>
        <w:t>Alternative parking locations</w:t>
      </w:r>
    </w:p>
    <w:p w14:paraId="4E9385FD" w14:textId="76F92481" w:rsidR="00027459" w:rsidRPr="003505D4" w:rsidRDefault="00027459" w:rsidP="00273C11">
      <w:pPr>
        <w:pStyle w:val="NoSpacing"/>
        <w:spacing w:before="240"/>
      </w:pPr>
      <w:r w:rsidRPr="003505D4">
        <w:t xml:space="preserve">Melbourne Park Eastern Plaza Car Park </w:t>
      </w:r>
    </w:p>
    <w:p w14:paraId="06E29D8C" w14:textId="4370A9E5" w:rsidR="00027459" w:rsidRPr="003505D4" w:rsidRDefault="00027459" w:rsidP="0061377E">
      <w:pPr>
        <w:pStyle w:val="NoSpacing"/>
      </w:pPr>
      <w:r w:rsidRPr="003505D4">
        <w:t>From $10 when pre-booking</w:t>
      </w:r>
    </w:p>
    <w:p w14:paraId="4E005B6C" w14:textId="5473D8E6" w:rsidR="00027459" w:rsidRPr="003505D4" w:rsidRDefault="00027459" w:rsidP="0061377E">
      <w:pPr>
        <w:pStyle w:val="NoSpacing"/>
      </w:pPr>
      <w:r w:rsidRPr="003505D4">
        <w:t xml:space="preserve">350m or a </w:t>
      </w:r>
      <w:r w:rsidR="00C97F0B">
        <w:t>5-minute</w:t>
      </w:r>
      <w:r w:rsidRPr="003505D4">
        <w:t xml:space="preserve"> walk</w:t>
      </w:r>
    </w:p>
    <w:p w14:paraId="2D901E3C" w14:textId="77777777" w:rsidR="00027459" w:rsidRPr="003505D4" w:rsidRDefault="00027459" w:rsidP="0061377E">
      <w:pPr>
        <w:pStyle w:val="NoSpacing"/>
      </w:pPr>
    </w:p>
    <w:p w14:paraId="28221D87" w14:textId="60FE7B92" w:rsidR="00027459" w:rsidRPr="003505D4" w:rsidRDefault="00027459" w:rsidP="0061377E">
      <w:pPr>
        <w:pStyle w:val="NoSpacing"/>
      </w:pPr>
      <w:r w:rsidRPr="003505D4">
        <w:t>Pullman Melbourne on the Park</w:t>
      </w:r>
    </w:p>
    <w:p w14:paraId="40FBD1D4" w14:textId="45402841" w:rsidR="00027459" w:rsidRPr="003505D4" w:rsidRDefault="00027459" w:rsidP="0061377E">
      <w:pPr>
        <w:pStyle w:val="NoSpacing"/>
      </w:pPr>
      <w:r w:rsidRPr="003505D4">
        <w:t>From $25</w:t>
      </w:r>
    </w:p>
    <w:p w14:paraId="706C7BB6" w14:textId="2A46D33B" w:rsidR="00027459" w:rsidRPr="003505D4" w:rsidRDefault="00027459" w:rsidP="0061377E">
      <w:pPr>
        <w:pStyle w:val="NoSpacing"/>
      </w:pPr>
      <w:r w:rsidRPr="003505D4">
        <w:t xml:space="preserve">400m or a </w:t>
      </w:r>
      <w:r w:rsidR="00C42A00">
        <w:t>5-minute</w:t>
      </w:r>
      <w:r w:rsidRPr="003505D4">
        <w:t xml:space="preserve"> walk</w:t>
      </w:r>
    </w:p>
    <w:p w14:paraId="2F3B13E0" w14:textId="77777777" w:rsidR="00027459" w:rsidRPr="003505D4" w:rsidRDefault="00027459" w:rsidP="0061377E">
      <w:pPr>
        <w:pStyle w:val="NoSpacing"/>
      </w:pPr>
    </w:p>
    <w:p w14:paraId="79408A1F" w14:textId="3FD37BA4" w:rsidR="007A41C9" w:rsidRPr="003505D4" w:rsidRDefault="007A41C9" w:rsidP="0061377E">
      <w:pPr>
        <w:pStyle w:val="NoSpacing"/>
      </w:pPr>
      <w:r w:rsidRPr="003505D4">
        <w:t xml:space="preserve">Wilson Parking </w:t>
      </w:r>
      <w:r w:rsidR="0084251A" w:rsidRPr="003505D4">
        <w:t xml:space="preserve">- </w:t>
      </w:r>
      <w:r w:rsidRPr="003505D4">
        <w:t xml:space="preserve">11 Exhibition Street </w:t>
      </w:r>
    </w:p>
    <w:p w14:paraId="3BFFCE95" w14:textId="77777777" w:rsidR="007A41C9" w:rsidRPr="003505D4" w:rsidRDefault="007A41C9" w:rsidP="0061377E">
      <w:pPr>
        <w:pStyle w:val="NoSpacing"/>
      </w:pPr>
      <w:r w:rsidRPr="003505D4">
        <w:t xml:space="preserve">Parking from $11 </w:t>
      </w:r>
    </w:p>
    <w:p w14:paraId="5FA505C4" w14:textId="66662EAD" w:rsidR="007A41C9" w:rsidRPr="003505D4" w:rsidRDefault="00027459" w:rsidP="0061377E">
      <w:pPr>
        <w:pStyle w:val="NoSpacing"/>
      </w:pPr>
      <w:r w:rsidRPr="003505D4">
        <w:t xml:space="preserve">1.1km or a </w:t>
      </w:r>
      <w:r w:rsidR="00C42A00">
        <w:t>14-minute</w:t>
      </w:r>
      <w:r w:rsidR="007A41C9" w:rsidRPr="003505D4">
        <w:t xml:space="preserve"> </w:t>
      </w:r>
      <w:r w:rsidRPr="003505D4">
        <w:t>walk</w:t>
      </w:r>
    </w:p>
    <w:p w14:paraId="58DB0FA9" w14:textId="77777777" w:rsidR="007A41C9" w:rsidRPr="003505D4" w:rsidRDefault="007A41C9" w:rsidP="0061377E">
      <w:pPr>
        <w:pStyle w:val="NoSpacing"/>
      </w:pPr>
      <w:r w:rsidRPr="003505D4">
        <w:t xml:space="preserve"> </w:t>
      </w:r>
    </w:p>
    <w:p w14:paraId="66F4AFF7" w14:textId="2DC5D656" w:rsidR="007A41C9" w:rsidRPr="003505D4" w:rsidRDefault="0084251A" w:rsidP="0061377E">
      <w:pPr>
        <w:pStyle w:val="NoSpacing"/>
      </w:pPr>
      <w:r w:rsidRPr="003505D4">
        <w:t xml:space="preserve">Wilson Parking - </w:t>
      </w:r>
      <w:r w:rsidR="007A41C9" w:rsidRPr="003505D4">
        <w:t xml:space="preserve">28 Flinders </w:t>
      </w:r>
      <w:r w:rsidR="00027459" w:rsidRPr="003505D4">
        <w:t>Lane</w:t>
      </w:r>
    </w:p>
    <w:p w14:paraId="68210B2D" w14:textId="0B5480C3" w:rsidR="6B49C8D7" w:rsidRPr="003505D4" w:rsidRDefault="6B49C8D7" w:rsidP="0061377E">
      <w:pPr>
        <w:pStyle w:val="NoSpacing"/>
      </w:pPr>
      <w:r w:rsidRPr="003505D4">
        <w:t xml:space="preserve">Parking from $10 </w:t>
      </w:r>
    </w:p>
    <w:p w14:paraId="74B98505" w14:textId="7880F624" w:rsidR="007A41C9" w:rsidRPr="003505D4" w:rsidRDefault="00027459" w:rsidP="0061377E">
      <w:pPr>
        <w:pStyle w:val="NoSpacing"/>
      </w:pPr>
      <w:r w:rsidRPr="003505D4">
        <w:t xml:space="preserve">1.1km or a </w:t>
      </w:r>
      <w:r w:rsidR="00C42A00">
        <w:t>16-minute</w:t>
      </w:r>
      <w:r w:rsidR="007A41C9" w:rsidRPr="003505D4">
        <w:t xml:space="preserve"> walk</w:t>
      </w:r>
    </w:p>
    <w:p w14:paraId="0C31075B" w14:textId="77777777" w:rsidR="007A41C9" w:rsidRPr="003505D4" w:rsidRDefault="007A41C9" w:rsidP="0061377E">
      <w:pPr>
        <w:pStyle w:val="NoSpacing"/>
      </w:pPr>
    </w:p>
    <w:p w14:paraId="4C69F192" w14:textId="63550115" w:rsidR="00893A13" w:rsidRPr="003505D4" w:rsidRDefault="0084251A" w:rsidP="0061377E">
      <w:pPr>
        <w:pStyle w:val="NoSpacing"/>
      </w:pPr>
      <w:r w:rsidRPr="003505D4">
        <w:t xml:space="preserve">Wilson Parking - </w:t>
      </w:r>
      <w:r w:rsidR="00893A13" w:rsidRPr="003505D4">
        <w:t xml:space="preserve">Federation Square </w:t>
      </w:r>
    </w:p>
    <w:p w14:paraId="5EA5E252" w14:textId="77777777" w:rsidR="007A41C9" w:rsidRPr="003505D4" w:rsidRDefault="007A41C9" w:rsidP="0061377E">
      <w:pPr>
        <w:pStyle w:val="NoSpacing"/>
      </w:pPr>
      <w:r w:rsidRPr="003505D4">
        <w:t xml:space="preserve">Parking from $12 </w:t>
      </w:r>
    </w:p>
    <w:p w14:paraId="1CE85096" w14:textId="240E9890" w:rsidR="007A41C9" w:rsidRPr="003505D4" w:rsidRDefault="00027459" w:rsidP="0061377E">
      <w:pPr>
        <w:pStyle w:val="NoSpacing"/>
      </w:pPr>
      <w:r w:rsidRPr="003505D4">
        <w:t xml:space="preserve">1.3km or an </w:t>
      </w:r>
      <w:r w:rsidR="00C42A00">
        <w:t>18-minute</w:t>
      </w:r>
      <w:r w:rsidR="007A41C9" w:rsidRPr="003505D4">
        <w:t xml:space="preserve"> walk </w:t>
      </w:r>
    </w:p>
    <w:p w14:paraId="17685A72" w14:textId="77777777" w:rsidR="007A41C9" w:rsidRPr="003505D4" w:rsidRDefault="007A41C9" w:rsidP="0061377E">
      <w:pPr>
        <w:pStyle w:val="NoSpacing"/>
      </w:pPr>
    </w:p>
    <w:p w14:paraId="6A65EA91" w14:textId="5E2C209B" w:rsidR="007A41C9" w:rsidRPr="003505D4" w:rsidRDefault="6B49C8D7" w:rsidP="0061377E">
      <w:pPr>
        <w:pStyle w:val="NoSpacing"/>
      </w:pPr>
      <w:r w:rsidRPr="003505D4">
        <w:t>34</w:t>
      </w:r>
      <w:r w:rsidR="32F69713" w:rsidRPr="003505D4">
        <w:t xml:space="preserve"> </w:t>
      </w:r>
      <w:r w:rsidRPr="003505D4">
        <w:t>-</w:t>
      </w:r>
      <w:r w:rsidR="32F69713" w:rsidRPr="003505D4">
        <w:t xml:space="preserve"> </w:t>
      </w:r>
      <w:r w:rsidRPr="003505D4">
        <w:t xml:space="preserve">60 Little Collins Street </w:t>
      </w:r>
    </w:p>
    <w:p w14:paraId="330567C8" w14:textId="77777777" w:rsidR="00893A13" w:rsidRPr="003505D4" w:rsidRDefault="00893A13" w:rsidP="0061377E">
      <w:pPr>
        <w:pStyle w:val="NoSpacing"/>
      </w:pPr>
      <w:r w:rsidRPr="003505D4">
        <w:t xml:space="preserve">Parking from $5 </w:t>
      </w:r>
    </w:p>
    <w:p w14:paraId="62E4B2D6" w14:textId="182FBA93" w:rsidR="007A41C9" w:rsidRPr="003505D4" w:rsidRDefault="00027459" w:rsidP="0061377E">
      <w:pPr>
        <w:pStyle w:val="NoSpacing"/>
      </w:pPr>
      <w:r w:rsidRPr="003505D4">
        <w:t xml:space="preserve">1.4km or a </w:t>
      </w:r>
      <w:r w:rsidR="00C42A00">
        <w:t>20-minute</w:t>
      </w:r>
      <w:r w:rsidR="007A41C9" w:rsidRPr="003505D4">
        <w:t xml:space="preserve"> walk  </w:t>
      </w:r>
    </w:p>
    <w:p w14:paraId="72E2892F" w14:textId="77777777" w:rsidR="007A41C9" w:rsidRPr="003505D4" w:rsidRDefault="007A41C9" w:rsidP="0061377E">
      <w:pPr>
        <w:pStyle w:val="NoSpacing"/>
      </w:pPr>
    </w:p>
    <w:p w14:paraId="77B5B8E5" w14:textId="77777777" w:rsidR="007A41C9" w:rsidRPr="003505D4" w:rsidRDefault="007A41C9" w:rsidP="0061377E">
      <w:pPr>
        <w:pStyle w:val="NoSpacing"/>
      </w:pPr>
      <w:r w:rsidRPr="003505D4">
        <w:t xml:space="preserve">114 Flinders Street </w:t>
      </w:r>
    </w:p>
    <w:p w14:paraId="6D1E4E49" w14:textId="77777777" w:rsidR="00893A13" w:rsidRPr="003505D4" w:rsidRDefault="00893A13" w:rsidP="0061377E">
      <w:pPr>
        <w:pStyle w:val="NoSpacing"/>
      </w:pPr>
      <w:r w:rsidRPr="003505D4">
        <w:t xml:space="preserve">Flat rate of $18 </w:t>
      </w:r>
    </w:p>
    <w:p w14:paraId="11832DE4" w14:textId="38D2FF7F" w:rsidR="007A41C9" w:rsidRPr="003505D4" w:rsidRDefault="00027459" w:rsidP="0061377E">
      <w:pPr>
        <w:pStyle w:val="NoSpacing"/>
      </w:pPr>
      <w:r w:rsidRPr="003505D4">
        <w:t xml:space="preserve">1.1km or a </w:t>
      </w:r>
      <w:r w:rsidR="00C42A00">
        <w:t>15-minute</w:t>
      </w:r>
      <w:r w:rsidR="007A41C9" w:rsidRPr="003505D4">
        <w:t xml:space="preserve"> walk </w:t>
      </w:r>
    </w:p>
    <w:p w14:paraId="1F3E4F7D" w14:textId="77777777" w:rsidR="007A41C9" w:rsidRPr="003505D4" w:rsidRDefault="007A41C9" w:rsidP="0061377E">
      <w:pPr>
        <w:pStyle w:val="NoSpacing"/>
      </w:pPr>
    </w:p>
    <w:p w14:paraId="16E5D0F3" w14:textId="5DF9F03E" w:rsidR="00027459" w:rsidRPr="003505D4" w:rsidRDefault="00027459" w:rsidP="0061377E">
      <w:pPr>
        <w:pStyle w:val="NoSpacing"/>
        <w:sectPr w:rsidR="00027459" w:rsidRPr="003505D4" w:rsidSect="00893A13">
          <w:footerReference w:type="default" r:id="rId13"/>
          <w:type w:val="continuous"/>
          <w:pgSz w:w="11906" w:h="16838"/>
          <w:pgMar w:top="1440" w:right="1440" w:bottom="1440" w:left="1440" w:header="708" w:footer="708" w:gutter="0"/>
          <w:cols w:space="708"/>
          <w:docGrid w:linePitch="360"/>
        </w:sectPr>
      </w:pPr>
    </w:p>
    <w:p w14:paraId="69807A21" w14:textId="77777777" w:rsidR="00975545" w:rsidRPr="003505D4" w:rsidRDefault="00975545" w:rsidP="0061377E">
      <w:pPr>
        <w:pStyle w:val="NoSpacing"/>
      </w:pPr>
    </w:p>
    <w:p w14:paraId="4D34138D" w14:textId="408C82BE" w:rsidR="007A41C9" w:rsidRPr="00D91EE9" w:rsidRDefault="00893A13" w:rsidP="0061377E">
      <w:pPr>
        <w:pStyle w:val="NoSpacing"/>
        <w:rPr>
          <w:b/>
          <w:bCs/>
        </w:rPr>
      </w:pPr>
      <w:r w:rsidRPr="00D91EE9">
        <w:rPr>
          <w:b/>
          <w:bCs/>
        </w:rPr>
        <w:lastRenderedPageBreak/>
        <w:t>On street parking:</w:t>
      </w:r>
    </w:p>
    <w:p w14:paraId="61DED59F" w14:textId="77777777" w:rsidR="007A41C9" w:rsidRPr="003505D4" w:rsidRDefault="007A41C9" w:rsidP="0061377E">
      <w:pPr>
        <w:pStyle w:val="NoSpacing"/>
      </w:pPr>
      <w:r w:rsidRPr="003505D4">
        <w:t xml:space="preserve">Metered parking is available around Fitzroy Gardens, the Botanical Gardens and along the </w:t>
      </w:r>
    </w:p>
    <w:p w14:paraId="16453C18" w14:textId="1FB13C3F" w:rsidR="00893A13" w:rsidRPr="003505D4" w:rsidRDefault="1EBBC679" w:rsidP="0061377E">
      <w:pPr>
        <w:pStyle w:val="NoSpacing"/>
      </w:pPr>
      <w:r w:rsidRPr="003505D4">
        <w:t xml:space="preserve">Yarra River. </w:t>
      </w:r>
      <w:r w:rsidR="5F190B93" w:rsidRPr="003505D4">
        <w:t xml:space="preserve"> </w:t>
      </w:r>
    </w:p>
    <w:p w14:paraId="3C87DE74" w14:textId="77777777" w:rsidR="00893A13" w:rsidRPr="003505D4" w:rsidRDefault="00893A13" w:rsidP="0061377E">
      <w:pPr>
        <w:pStyle w:val="NoSpacing"/>
      </w:pPr>
    </w:p>
    <w:p w14:paraId="3CB626F4" w14:textId="77796F76" w:rsidR="007A41C9" w:rsidRPr="003505D4" w:rsidRDefault="007A41C9" w:rsidP="0061377E">
      <w:pPr>
        <w:pStyle w:val="NoSpacing"/>
      </w:pPr>
      <w:r w:rsidRPr="003505D4">
        <w:t>To find accessible parking</w:t>
      </w:r>
      <w:r w:rsidR="00C42A00">
        <w:t>,</w:t>
      </w:r>
      <w:r w:rsidRPr="003505D4">
        <w:t xml:space="preserve"> use the Melbourne accessible parking map</w:t>
      </w:r>
      <w:r w:rsidR="00C42A00">
        <w:t>,</w:t>
      </w:r>
      <w:r w:rsidRPr="003505D4">
        <w:t xml:space="preserve"> which can be </w:t>
      </w:r>
    </w:p>
    <w:p w14:paraId="33013196" w14:textId="55C26EE6" w:rsidR="007A41C9" w:rsidRPr="003505D4" w:rsidRDefault="007A41C9" w:rsidP="0061377E">
      <w:pPr>
        <w:pStyle w:val="NoSpacing"/>
      </w:pPr>
      <w:r w:rsidRPr="003505D4">
        <w:t xml:space="preserve">located </w:t>
      </w:r>
      <w:r w:rsidR="002260F8" w:rsidRPr="003505D4">
        <w:t xml:space="preserve">here: </w:t>
      </w:r>
      <w:hyperlink r:id="rId14" w:history="1">
        <w:r w:rsidR="002260F8" w:rsidRPr="003505D4">
          <w:rPr>
            <w:rStyle w:val="Hyperlink"/>
            <w:sz w:val="20"/>
          </w:rPr>
          <w:t>https://www.melbourne.vic.gov.au/parking-and-transport/parking/Pages/parking-for-people-with-disabilities.aspx</w:t>
        </w:r>
      </w:hyperlink>
    </w:p>
    <w:p w14:paraId="4FD82441" w14:textId="77777777" w:rsidR="007A41C9" w:rsidRPr="003505D4" w:rsidRDefault="007A41C9" w:rsidP="0061377E">
      <w:pPr>
        <w:pStyle w:val="NoSpacing"/>
      </w:pPr>
    </w:p>
    <w:p w14:paraId="31F3A682" w14:textId="4BF70C66" w:rsidR="007A41C9" w:rsidRPr="003505D4" w:rsidRDefault="6B49C8D7" w:rsidP="56A48C39">
      <w:pPr>
        <w:pStyle w:val="Heading3"/>
        <w:rPr>
          <w:rFonts w:cstheme="minorHAnsi"/>
          <w:color w:val="FFC000" w:themeColor="accent4"/>
          <w:sz w:val="24"/>
          <w:szCs w:val="24"/>
        </w:rPr>
      </w:pPr>
      <w:bookmarkStart w:id="2" w:name="_Toc212810578"/>
      <w:r w:rsidRPr="003505D4">
        <w:rPr>
          <w:rFonts w:cstheme="minorHAnsi"/>
        </w:rPr>
        <w:t xml:space="preserve">Are there dedicated </w:t>
      </w:r>
      <w:r w:rsidR="00C42A00">
        <w:rPr>
          <w:rFonts w:cstheme="minorHAnsi"/>
        </w:rPr>
        <w:t>pick-up</w:t>
      </w:r>
      <w:r w:rsidRPr="003505D4">
        <w:rPr>
          <w:rFonts w:cstheme="minorHAnsi"/>
        </w:rPr>
        <w:t xml:space="preserve"> and </w:t>
      </w:r>
      <w:r w:rsidR="00C42A00">
        <w:rPr>
          <w:rFonts w:cstheme="minorHAnsi"/>
        </w:rPr>
        <w:t>drop-off</w:t>
      </w:r>
      <w:r w:rsidRPr="003505D4">
        <w:rPr>
          <w:rFonts w:cstheme="minorHAnsi"/>
        </w:rPr>
        <w:t xml:space="preserve"> locations for </w:t>
      </w:r>
      <w:r w:rsidR="52D720DD" w:rsidRPr="003505D4">
        <w:rPr>
          <w:rFonts w:cstheme="minorHAnsi"/>
        </w:rPr>
        <w:t>the concert</w:t>
      </w:r>
      <w:r w:rsidRPr="003505D4">
        <w:rPr>
          <w:rFonts w:cstheme="minorHAnsi"/>
        </w:rPr>
        <w:t>? If so, where?</w:t>
      </w:r>
      <w:bookmarkEnd w:id="2"/>
      <w:r w:rsidRPr="003505D4">
        <w:rPr>
          <w:rFonts w:cstheme="minorHAnsi"/>
        </w:rPr>
        <w:t xml:space="preserve"> </w:t>
      </w:r>
    </w:p>
    <w:p w14:paraId="351F822B" w14:textId="77777777" w:rsidR="0084251A" w:rsidRPr="00D91EE9" w:rsidRDefault="0084251A" w:rsidP="0084251A">
      <w:pPr>
        <w:rPr>
          <w:rFonts w:cstheme="minorHAnsi"/>
          <w:b/>
        </w:rPr>
      </w:pPr>
      <w:r w:rsidRPr="00D91EE9">
        <w:rPr>
          <w:rFonts w:cstheme="minorHAnsi"/>
          <w:b/>
        </w:rPr>
        <w:t xml:space="preserve">Bus Turning Circle (Corner of Jolimont St and Jolimont </w:t>
      </w:r>
      <w:proofErr w:type="spellStart"/>
      <w:r w:rsidRPr="00D91EE9">
        <w:rPr>
          <w:rFonts w:cstheme="minorHAnsi"/>
          <w:b/>
        </w:rPr>
        <w:t>Tce</w:t>
      </w:r>
      <w:proofErr w:type="spellEnd"/>
      <w:r w:rsidRPr="00D91EE9">
        <w:rPr>
          <w:rFonts w:cstheme="minorHAnsi"/>
          <w:b/>
        </w:rPr>
        <w:t>)</w:t>
      </w:r>
    </w:p>
    <w:p w14:paraId="14D18790" w14:textId="61748A82" w:rsidR="0084251A" w:rsidRPr="00D91EE9" w:rsidRDefault="0084251A" w:rsidP="0084251A">
      <w:pPr>
        <w:rPr>
          <w:rFonts w:cstheme="minorHAnsi"/>
          <w:i/>
        </w:rPr>
      </w:pPr>
      <w:r w:rsidRPr="00D91EE9">
        <w:rPr>
          <w:rFonts w:cstheme="minorHAnsi"/>
          <w:i/>
        </w:rPr>
        <w:t xml:space="preserve">This location is for </w:t>
      </w:r>
      <w:r w:rsidR="00A20BC1" w:rsidRPr="00D91EE9">
        <w:rPr>
          <w:rFonts w:cstheme="minorHAnsi"/>
          <w:i/>
        </w:rPr>
        <w:t>vehicles</w:t>
      </w:r>
      <w:r w:rsidRPr="00D91EE9">
        <w:rPr>
          <w:rFonts w:cstheme="minorHAnsi"/>
          <w:i/>
        </w:rPr>
        <w:t xml:space="preserve"> transporting person</w:t>
      </w:r>
      <w:r w:rsidR="00A20BC1" w:rsidRPr="00D91EE9">
        <w:rPr>
          <w:rFonts w:cstheme="minorHAnsi"/>
          <w:i/>
        </w:rPr>
        <w:t>s with accessibility needs only</w:t>
      </w:r>
      <w:r w:rsidR="00975545" w:rsidRPr="00D91EE9">
        <w:rPr>
          <w:rFonts w:cstheme="minorHAnsi"/>
          <w:i/>
        </w:rPr>
        <w:t xml:space="preserve"> and must be either a registered maxi taxi or can show a valid Australian Disability Parking (ADP) permit</w:t>
      </w:r>
      <w:r w:rsidR="00A20BC1" w:rsidRPr="00D91EE9">
        <w:rPr>
          <w:rFonts w:cstheme="minorHAnsi"/>
          <w:i/>
        </w:rPr>
        <w:t>. All other vehicles will be</w:t>
      </w:r>
      <w:r w:rsidRPr="00D91EE9">
        <w:rPr>
          <w:rFonts w:cstheme="minorHAnsi"/>
          <w:i/>
        </w:rPr>
        <w:t xml:space="preserve"> directed to Clarendon St. </w:t>
      </w:r>
    </w:p>
    <w:p w14:paraId="454A4DEB" w14:textId="5ED6B820" w:rsidR="0084251A" w:rsidRPr="00D91EE9" w:rsidRDefault="0084251A" w:rsidP="0084251A">
      <w:pPr>
        <w:rPr>
          <w:rFonts w:cstheme="minorHAnsi"/>
          <w:b/>
        </w:rPr>
      </w:pPr>
      <w:r w:rsidRPr="00D91EE9">
        <w:rPr>
          <w:rFonts w:cstheme="minorHAnsi"/>
          <w:b/>
        </w:rPr>
        <w:t xml:space="preserve">Drop off: </w:t>
      </w:r>
      <w:r w:rsidR="00A20BC1" w:rsidRPr="00D91EE9">
        <w:rPr>
          <w:rFonts w:cstheme="minorHAnsi"/>
        </w:rPr>
        <w:t>Vehicles</w:t>
      </w:r>
      <w:r w:rsidRPr="00D91EE9">
        <w:rPr>
          <w:rFonts w:cstheme="minorHAnsi"/>
        </w:rPr>
        <w:t xml:space="preserve"> can drop off passengers with accessibility needs at the Bus Turning Circle. This is between Gate 1 and Gate 2</w:t>
      </w:r>
      <w:r w:rsidR="003946E4" w:rsidRPr="00D91EE9">
        <w:rPr>
          <w:rFonts w:cstheme="minorHAnsi"/>
        </w:rPr>
        <w:t>.</w:t>
      </w:r>
      <w:r w:rsidR="00A20BC1" w:rsidRPr="00D91EE9">
        <w:rPr>
          <w:rFonts w:cstheme="minorHAnsi"/>
        </w:rPr>
        <w:t xml:space="preserve"> A</w:t>
      </w:r>
      <w:r w:rsidR="00975545" w:rsidRPr="00D91EE9">
        <w:rPr>
          <w:rFonts w:cstheme="minorHAnsi"/>
        </w:rPr>
        <w:t>n Australian Disability Parking (ADP) permit</w:t>
      </w:r>
      <w:r w:rsidR="00A20BC1" w:rsidRPr="00D91EE9">
        <w:rPr>
          <w:rFonts w:cstheme="minorHAnsi"/>
        </w:rPr>
        <w:t xml:space="preserve"> will need to be shown to the traffic controller upon entry.</w:t>
      </w:r>
      <w:r w:rsidR="00A20BC1" w:rsidRPr="00D91EE9">
        <w:rPr>
          <w:rFonts w:cstheme="minorHAnsi"/>
          <w:i/>
        </w:rPr>
        <w:t xml:space="preserve">  </w:t>
      </w:r>
    </w:p>
    <w:p w14:paraId="4E9C0976" w14:textId="1C80232D" w:rsidR="0084251A" w:rsidRPr="003505D4" w:rsidRDefault="0084251A" w:rsidP="0061377E">
      <w:pPr>
        <w:pStyle w:val="NoSpacing"/>
      </w:pPr>
      <w:r w:rsidRPr="003505D4">
        <w:rPr>
          <w:b/>
        </w:rPr>
        <w:t>Pick up:</w:t>
      </w:r>
      <w:r w:rsidR="007A41C9" w:rsidRPr="003505D4">
        <w:t xml:space="preserve"> </w:t>
      </w:r>
      <w:r w:rsidRPr="003505D4">
        <w:t>Only pre-</w:t>
      </w:r>
      <w:r w:rsidRPr="0061377E">
        <w:t>booked</w:t>
      </w:r>
      <w:r w:rsidRPr="003505D4">
        <w:t xml:space="preserve"> accessibility taxis </w:t>
      </w:r>
      <w:r w:rsidR="00A20BC1" w:rsidRPr="003505D4">
        <w:t xml:space="preserve">and private vehicles with </w:t>
      </w:r>
      <w:r w:rsidR="00975545" w:rsidRPr="003505D4">
        <w:t>Australian D</w:t>
      </w:r>
      <w:r w:rsidR="00A20BC1" w:rsidRPr="003505D4">
        <w:t xml:space="preserve">isability </w:t>
      </w:r>
      <w:r w:rsidR="00975545" w:rsidRPr="003505D4">
        <w:t>P</w:t>
      </w:r>
      <w:r w:rsidR="00A20BC1" w:rsidRPr="003505D4">
        <w:t xml:space="preserve">arking permits </w:t>
      </w:r>
      <w:r w:rsidRPr="003505D4">
        <w:t xml:space="preserve">will be allowed to pick up passengers from this location. Taxi drivers will need to show proof of </w:t>
      </w:r>
      <w:r w:rsidR="00A20BC1" w:rsidRPr="003505D4">
        <w:t>their</w:t>
      </w:r>
      <w:r w:rsidRPr="003505D4">
        <w:t xml:space="preserve"> booking to the traffic controller </w:t>
      </w:r>
      <w:r w:rsidR="00C42A00">
        <w:t>to</w:t>
      </w:r>
      <w:r w:rsidRPr="003505D4">
        <w:t xml:space="preserve"> be allowed through the road closures. </w:t>
      </w:r>
      <w:r w:rsidR="00975545" w:rsidRPr="003505D4">
        <w:t>Both drivers and p</w:t>
      </w:r>
      <w:r w:rsidRPr="003505D4">
        <w:t>atrons should anticipate some delays</w:t>
      </w:r>
      <w:r w:rsidR="00975545" w:rsidRPr="003505D4">
        <w:t xml:space="preserve"> </w:t>
      </w:r>
      <w:r w:rsidR="00102703">
        <w:t>post-event,</w:t>
      </w:r>
      <w:r w:rsidRPr="003505D4">
        <w:t xml:space="preserve"> as it will take time to navigate the pedestrian and car traffic in the area</w:t>
      </w:r>
      <w:r w:rsidR="00975545" w:rsidRPr="003505D4">
        <w:t>.</w:t>
      </w:r>
    </w:p>
    <w:p w14:paraId="5323CC95" w14:textId="77777777" w:rsidR="0084251A" w:rsidRPr="003505D4" w:rsidRDefault="0084251A" w:rsidP="0061377E">
      <w:pPr>
        <w:pStyle w:val="NoSpacing"/>
      </w:pPr>
    </w:p>
    <w:p w14:paraId="1F6C4C5E" w14:textId="77777777" w:rsidR="0084251A" w:rsidRPr="003505D4" w:rsidRDefault="0084251A" w:rsidP="0061377E">
      <w:pPr>
        <w:pStyle w:val="NoSpacing"/>
      </w:pPr>
      <w:r w:rsidRPr="003505D4">
        <w:t>Clarendon St (Between Wellington Pde and George St)</w:t>
      </w:r>
    </w:p>
    <w:p w14:paraId="18BA7CA1" w14:textId="45EA0777" w:rsidR="0084251A" w:rsidRPr="003505D4" w:rsidRDefault="0084251A" w:rsidP="0061377E">
      <w:pPr>
        <w:pStyle w:val="NoSpacing"/>
      </w:pPr>
      <w:r w:rsidRPr="003505D4">
        <w:t>T</w:t>
      </w:r>
      <w:r w:rsidR="003946E4" w:rsidRPr="003505D4">
        <w:t>his location is a pick</w:t>
      </w:r>
      <w:r w:rsidR="00102703">
        <w:t>-</w:t>
      </w:r>
      <w:r w:rsidR="003946E4" w:rsidRPr="003505D4">
        <w:t xml:space="preserve">up and </w:t>
      </w:r>
      <w:r w:rsidRPr="003505D4">
        <w:t>drop</w:t>
      </w:r>
      <w:r w:rsidR="00102703">
        <w:t>-</w:t>
      </w:r>
      <w:r w:rsidRPr="003505D4">
        <w:t>off location for everyone, including taxis, rideshare and private vehicles.</w:t>
      </w:r>
    </w:p>
    <w:p w14:paraId="454BF518" w14:textId="77777777" w:rsidR="007A41C9" w:rsidRPr="003505D4" w:rsidRDefault="007A41C9" w:rsidP="0061377E">
      <w:pPr>
        <w:pStyle w:val="NoSpacing"/>
      </w:pPr>
    </w:p>
    <w:p w14:paraId="0E0673F0" w14:textId="0984B7C4" w:rsidR="003946E4" w:rsidRPr="003505D4" w:rsidRDefault="003946E4" w:rsidP="0061377E">
      <w:pPr>
        <w:pStyle w:val="NoSpacing"/>
      </w:pPr>
      <w:r w:rsidRPr="003505D4">
        <w:t>Patrons using this pick</w:t>
      </w:r>
      <w:r w:rsidR="00102703">
        <w:t>-</w:t>
      </w:r>
      <w:r w:rsidRPr="003505D4">
        <w:t>up and drop</w:t>
      </w:r>
      <w:r w:rsidR="00102703">
        <w:t>-</w:t>
      </w:r>
      <w:r w:rsidRPr="003505D4">
        <w:t xml:space="preserve">off location will need to cross Wellington Pde. It is approximately a 500m </w:t>
      </w:r>
      <w:r w:rsidR="00975545" w:rsidRPr="003505D4">
        <w:t xml:space="preserve">journey from this location to the </w:t>
      </w:r>
      <w:r w:rsidR="00B93F7E" w:rsidRPr="003505D4">
        <w:t xml:space="preserve">northern side of the </w:t>
      </w:r>
      <w:r w:rsidR="00975545" w:rsidRPr="003505D4">
        <w:t>stadium</w:t>
      </w:r>
      <w:r w:rsidR="00B93F7E" w:rsidRPr="003505D4">
        <w:t xml:space="preserve"> (downhill as you arrive, uphill as you depart). </w:t>
      </w:r>
      <w:r w:rsidR="00A20BC1" w:rsidRPr="003505D4">
        <w:t xml:space="preserve">Once patrons have entered Yarra Park, the ‘G Train will be available to assist. See page 4. </w:t>
      </w:r>
    </w:p>
    <w:p w14:paraId="289A65FA" w14:textId="77777777" w:rsidR="007A41C9" w:rsidRPr="003505D4" w:rsidRDefault="007A41C9" w:rsidP="0061377E">
      <w:pPr>
        <w:pStyle w:val="NoSpacing"/>
      </w:pPr>
    </w:p>
    <w:p w14:paraId="4646EC9B" w14:textId="77777777" w:rsidR="007A41C9" w:rsidRPr="003505D4" w:rsidRDefault="6B49C8D7" w:rsidP="56A48C39">
      <w:pPr>
        <w:pStyle w:val="Heading3"/>
        <w:rPr>
          <w:rFonts w:cstheme="minorHAnsi"/>
          <w:color w:val="FFC000" w:themeColor="accent4"/>
          <w:sz w:val="24"/>
          <w:szCs w:val="24"/>
        </w:rPr>
      </w:pPr>
      <w:bookmarkStart w:id="3" w:name="_Toc212810579"/>
      <w:r w:rsidRPr="003505D4">
        <w:rPr>
          <w:rFonts w:cstheme="minorHAnsi"/>
        </w:rPr>
        <w:t>What public transport is a</w:t>
      </w:r>
      <w:r w:rsidR="7EF37C22" w:rsidRPr="003505D4">
        <w:rPr>
          <w:rFonts w:cstheme="minorHAnsi"/>
        </w:rPr>
        <w:t>vailable</w:t>
      </w:r>
      <w:r w:rsidRPr="003505D4">
        <w:rPr>
          <w:rFonts w:cstheme="minorHAnsi"/>
        </w:rPr>
        <w:t>?</w:t>
      </w:r>
      <w:bookmarkEnd w:id="3"/>
      <w:r w:rsidRPr="003505D4">
        <w:rPr>
          <w:rFonts w:cstheme="minorHAnsi"/>
        </w:rPr>
        <w:t xml:space="preserve"> </w:t>
      </w:r>
    </w:p>
    <w:p w14:paraId="6E9B6449" w14:textId="2348656A" w:rsidR="007A41C9" w:rsidRPr="003505D4" w:rsidRDefault="007A41C9" w:rsidP="0061377E">
      <w:pPr>
        <w:pStyle w:val="NoSpacing"/>
      </w:pPr>
      <w:r w:rsidRPr="003505D4">
        <w:t>You can plan your trip</w:t>
      </w:r>
      <w:r w:rsidR="003946E4" w:rsidRPr="003505D4">
        <w:t xml:space="preserve"> to the MCG</w:t>
      </w:r>
      <w:r w:rsidRPr="003505D4">
        <w:t xml:space="preserve"> using the</w:t>
      </w:r>
      <w:r w:rsidR="003946E4" w:rsidRPr="003505D4">
        <w:t xml:space="preserve"> PTV </w:t>
      </w:r>
      <w:r w:rsidR="002260F8" w:rsidRPr="003505D4">
        <w:t xml:space="preserve">website: </w:t>
      </w:r>
      <w:hyperlink r:id="rId15" w:history="1">
        <w:r w:rsidR="002260F8" w:rsidRPr="003505D4">
          <w:rPr>
            <w:rStyle w:val="Hyperlink"/>
            <w:sz w:val="20"/>
          </w:rPr>
          <w:t>https://www.ptv.vic.gov.au/</w:t>
        </w:r>
      </w:hyperlink>
    </w:p>
    <w:p w14:paraId="5A6342EC" w14:textId="77777777" w:rsidR="007A41C9" w:rsidRPr="003505D4" w:rsidRDefault="007A41C9" w:rsidP="0061377E">
      <w:pPr>
        <w:pStyle w:val="NoSpacing"/>
      </w:pPr>
    </w:p>
    <w:p w14:paraId="2D0B420F" w14:textId="77777777" w:rsidR="007A41C9" w:rsidRPr="002163C5" w:rsidRDefault="007A41C9" w:rsidP="0061377E">
      <w:pPr>
        <w:pStyle w:val="NoSpacing"/>
        <w:rPr>
          <w:b/>
          <w:bCs/>
        </w:rPr>
      </w:pPr>
      <w:r w:rsidRPr="002163C5">
        <w:rPr>
          <w:b/>
          <w:bCs/>
        </w:rPr>
        <w:t xml:space="preserve">Via tram </w:t>
      </w:r>
    </w:p>
    <w:p w14:paraId="1768003E" w14:textId="0BD6409B" w:rsidR="003946E4" w:rsidRPr="003505D4" w:rsidRDefault="003946E4" w:rsidP="0061377E">
      <w:pPr>
        <w:pStyle w:val="NoSpacing"/>
      </w:pPr>
      <w:r w:rsidRPr="003505D4">
        <w:t xml:space="preserve">Trams 48, 70 and 75 all </w:t>
      </w:r>
      <w:r w:rsidR="001B16E0">
        <w:t>serve</w:t>
      </w:r>
      <w:r w:rsidRPr="003505D4">
        <w:t xml:space="preserve"> the MCG:</w:t>
      </w:r>
    </w:p>
    <w:p w14:paraId="0BDDF815" w14:textId="72C979FF" w:rsidR="007A41C9" w:rsidRPr="003505D4" w:rsidRDefault="007A41C9" w:rsidP="00273C11">
      <w:pPr>
        <w:pStyle w:val="NoSpacing"/>
        <w:numPr>
          <w:ilvl w:val="0"/>
          <w:numId w:val="23"/>
        </w:numPr>
        <w:spacing w:before="240"/>
      </w:pPr>
      <w:r w:rsidRPr="003505D4">
        <w:t xml:space="preserve">Tram 48 - </w:t>
      </w:r>
      <w:r w:rsidR="00B93F7E" w:rsidRPr="003505D4">
        <w:t>Use</w:t>
      </w:r>
      <w:r w:rsidRPr="003505D4">
        <w:t xml:space="preserve"> stop</w:t>
      </w:r>
      <w:r w:rsidR="003946E4" w:rsidRPr="003505D4">
        <w:t xml:space="preserve"> #11</w:t>
      </w:r>
      <w:r w:rsidRPr="003505D4">
        <w:t xml:space="preserve"> Jolimont Station / MCG</w:t>
      </w:r>
      <w:r w:rsidR="003946E4" w:rsidRPr="003505D4">
        <w:t xml:space="preserve">. </w:t>
      </w:r>
      <w:r w:rsidRPr="003505D4">
        <w:t xml:space="preserve"> </w:t>
      </w:r>
    </w:p>
    <w:p w14:paraId="5D8301E3" w14:textId="3D401A2C" w:rsidR="007A41C9" w:rsidRPr="003505D4" w:rsidRDefault="007A41C9" w:rsidP="00273C11">
      <w:pPr>
        <w:pStyle w:val="NoSpacing"/>
        <w:numPr>
          <w:ilvl w:val="0"/>
          <w:numId w:val="23"/>
        </w:numPr>
      </w:pPr>
      <w:r w:rsidRPr="003505D4">
        <w:t xml:space="preserve">Tram 70 - </w:t>
      </w:r>
      <w:r w:rsidR="00B93F7E" w:rsidRPr="003505D4">
        <w:t>Use</w:t>
      </w:r>
      <w:r w:rsidRPr="003505D4">
        <w:t xml:space="preserve"> stop 7C MCG / Melbourne Arena </w:t>
      </w:r>
    </w:p>
    <w:p w14:paraId="55667195" w14:textId="379A87B2" w:rsidR="003946E4" w:rsidRPr="003505D4" w:rsidRDefault="007A41C9" w:rsidP="00273C11">
      <w:pPr>
        <w:pStyle w:val="NoSpacing"/>
        <w:numPr>
          <w:ilvl w:val="0"/>
          <w:numId w:val="23"/>
        </w:numPr>
      </w:pPr>
      <w:r w:rsidRPr="003505D4">
        <w:t xml:space="preserve">Tram 75 - </w:t>
      </w:r>
      <w:r w:rsidR="00B93F7E" w:rsidRPr="003505D4">
        <w:t xml:space="preserve">Use stop #11 Jolimont Station / MCG.  </w:t>
      </w:r>
    </w:p>
    <w:p w14:paraId="4E7886DC" w14:textId="77777777" w:rsidR="00B93F7E" w:rsidRPr="003505D4" w:rsidRDefault="00B93F7E" w:rsidP="0061377E">
      <w:pPr>
        <w:pStyle w:val="NoSpacing"/>
      </w:pPr>
    </w:p>
    <w:p w14:paraId="5620368C" w14:textId="4E7E1622" w:rsidR="003946E4" w:rsidRPr="003505D4" w:rsidRDefault="003946E4" w:rsidP="0061377E">
      <w:pPr>
        <w:pStyle w:val="NoSpacing"/>
      </w:pPr>
      <w:r w:rsidRPr="003505D4">
        <w:t>Low-floor trams operate on each tram line. Please check the tram timetable</w:t>
      </w:r>
      <w:r w:rsidR="002260F8" w:rsidRPr="003505D4">
        <w:t xml:space="preserve"> for further information here: </w:t>
      </w:r>
      <w:hyperlink r:id="rId16" w:history="1">
        <w:r w:rsidR="002260F8" w:rsidRPr="003505D4">
          <w:rPr>
            <w:rStyle w:val="Hyperlink"/>
            <w:sz w:val="20"/>
          </w:rPr>
          <w:t>https://www.ptv.vic.gov.au/</w:t>
        </w:r>
        <w:r w:rsidRPr="003505D4">
          <w:rPr>
            <w:rStyle w:val="Hyperlink"/>
            <w:sz w:val="20"/>
          </w:rPr>
          <w:t xml:space="preserve"> </w:t>
        </w:r>
      </w:hyperlink>
      <w:r w:rsidR="002260F8" w:rsidRPr="003505D4">
        <w:t xml:space="preserve"> </w:t>
      </w:r>
    </w:p>
    <w:p w14:paraId="2CD97566" w14:textId="77777777" w:rsidR="007A41C9" w:rsidRPr="003505D4" w:rsidRDefault="007A41C9" w:rsidP="0061377E">
      <w:pPr>
        <w:pStyle w:val="NoSpacing"/>
      </w:pPr>
    </w:p>
    <w:p w14:paraId="2D798A0B" w14:textId="77777777" w:rsidR="007A41C9" w:rsidRPr="002163C5" w:rsidRDefault="007A41C9" w:rsidP="0061377E">
      <w:pPr>
        <w:pStyle w:val="NoSpacing"/>
        <w:rPr>
          <w:b/>
          <w:bCs/>
        </w:rPr>
      </w:pPr>
      <w:r w:rsidRPr="002163C5">
        <w:rPr>
          <w:b/>
          <w:bCs/>
        </w:rPr>
        <w:t xml:space="preserve">Via train </w:t>
      </w:r>
    </w:p>
    <w:p w14:paraId="2AB1A67B" w14:textId="775CE4BC" w:rsidR="007A41C9" w:rsidRPr="003505D4" w:rsidRDefault="00595CD9" w:rsidP="00273C11">
      <w:pPr>
        <w:pStyle w:val="NoSpacing"/>
        <w:numPr>
          <w:ilvl w:val="0"/>
          <w:numId w:val="22"/>
        </w:numPr>
        <w:spacing w:before="240"/>
      </w:pPr>
      <w:r w:rsidRPr="003505D4">
        <w:lastRenderedPageBreak/>
        <w:t>Jolimont S</w:t>
      </w:r>
      <w:r w:rsidR="007A41C9" w:rsidRPr="003505D4">
        <w:t xml:space="preserve">tation is the closest train station and is approximately </w:t>
      </w:r>
      <w:r w:rsidR="00B93F7E" w:rsidRPr="003505D4">
        <w:t>400m</w:t>
      </w:r>
      <w:r w:rsidR="007A41C9" w:rsidRPr="003505D4">
        <w:t xml:space="preserve"> </w:t>
      </w:r>
      <w:r w:rsidR="001B16E0">
        <w:t>from</w:t>
      </w:r>
      <w:r w:rsidR="007A41C9" w:rsidRPr="003505D4">
        <w:t xml:space="preserve"> </w:t>
      </w:r>
      <w:r w:rsidR="00B93F7E" w:rsidRPr="003505D4">
        <w:t>MCG Gate 3</w:t>
      </w:r>
      <w:r w:rsidR="007A41C9" w:rsidRPr="003505D4">
        <w:t xml:space="preserve"> </w:t>
      </w:r>
    </w:p>
    <w:p w14:paraId="7C4C9864" w14:textId="1E8959AC" w:rsidR="007A41C9" w:rsidRPr="003505D4" w:rsidRDefault="007A41C9" w:rsidP="00273C11">
      <w:pPr>
        <w:pStyle w:val="NoSpacing"/>
        <w:numPr>
          <w:ilvl w:val="0"/>
          <w:numId w:val="22"/>
        </w:numPr>
      </w:pPr>
      <w:r w:rsidRPr="003505D4">
        <w:t xml:space="preserve">Richmond </w:t>
      </w:r>
      <w:r w:rsidR="00595CD9" w:rsidRPr="003505D4">
        <w:t>S</w:t>
      </w:r>
      <w:r w:rsidRPr="003505D4">
        <w:t xml:space="preserve">tation is approximately </w:t>
      </w:r>
      <w:r w:rsidR="00B93F7E" w:rsidRPr="003505D4">
        <w:t xml:space="preserve">900m </w:t>
      </w:r>
      <w:r w:rsidR="001B16E0">
        <w:t>from</w:t>
      </w:r>
      <w:r w:rsidR="00B93F7E" w:rsidRPr="003505D4">
        <w:t xml:space="preserve"> MCG Gate 3</w:t>
      </w:r>
      <w:r w:rsidRPr="003505D4">
        <w:t xml:space="preserve"> </w:t>
      </w:r>
    </w:p>
    <w:p w14:paraId="217F411F" w14:textId="1881D3D3" w:rsidR="007A41C9" w:rsidRDefault="00595CD9" w:rsidP="00273C11">
      <w:pPr>
        <w:pStyle w:val="NoSpacing"/>
        <w:numPr>
          <w:ilvl w:val="0"/>
          <w:numId w:val="22"/>
        </w:numPr>
      </w:pPr>
      <w:r w:rsidRPr="003505D4">
        <w:t>Flinders Street S</w:t>
      </w:r>
      <w:r w:rsidR="007A41C9" w:rsidRPr="003505D4">
        <w:t xml:space="preserve">tation is approximately </w:t>
      </w:r>
      <w:r w:rsidR="00B93F7E" w:rsidRPr="003505D4">
        <w:t xml:space="preserve">1.9km </w:t>
      </w:r>
      <w:r w:rsidR="001B16E0">
        <w:t>from</w:t>
      </w:r>
      <w:r w:rsidR="00B93F7E" w:rsidRPr="003505D4">
        <w:t xml:space="preserve"> MCG Gate 3</w:t>
      </w:r>
    </w:p>
    <w:p w14:paraId="3B581B5F" w14:textId="77777777" w:rsidR="002163C5" w:rsidRPr="003505D4" w:rsidRDefault="002163C5" w:rsidP="002163C5">
      <w:pPr>
        <w:pStyle w:val="NoSpacing"/>
        <w:ind w:left="720"/>
      </w:pPr>
    </w:p>
    <w:p w14:paraId="30F2BF4D" w14:textId="70E7F45F" w:rsidR="00B93F7E" w:rsidRPr="003505D4" w:rsidRDefault="00B93F7E" w:rsidP="0061377E">
      <w:pPr>
        <w:pStyle w:val="NoSpacing"/>
      </w:pPr>
      <w:r w:rsidRPr="003505D4">
        <w:t>(For other MCG gates</w:t>
      </w:r>
      <w:r w:rsidR="001B16E0">
        <w:t>,</w:t>
      </w:r>
      <w:r w:rsidRPr="003505D4">
        <w:t xml:space="preserve"> allow up to 500m of additional distance)</w:t>
      </w:r>
    </w:p>
    <w:p w14:paraId="22124E3D" w14:textId="77777777" w:rsidR="00B93F7E" w:rsidRPr="003505D4" w:rsidRDefault="00B93F7E" w:rsidP="0061377E">
      <w:pPr>
        <w:pStyle w:val="NoSpacing"/>
      </w:pPr>
    </w:p>
    <w:p w14:paraId="29F2016E" w14:textId="77777777" w:rsidR="003946E4" w:rsidRPr="003505D4" w:rsidRDefault="003946E4" w:rsidP="0061377E">
      <w:pPr>
        <w:pStyle w:val="NoSpacing"/>
      </w:pPr>
    </w:p>
    <w:p w14:paraId="442D9128" w14:textId="42DE5908" w:rsidR="003946E4" w:rsidRPr="003505D4" w:rsidRDefault="52D720DD" w:rsidP="0061377E">
      <w:pPr>
        <w:pStyle w:val="NoSpacing"/>
      </w:pPr>
      <w:r w:rsidRPr="003505D4">
        <w:t xml:space="preserve">All train stations </w:t>
      </w:r>
      <w:r w:rsidR="7EF37C22" w:rsidRPr="003505D4">
        <w:t xml:space="preserve">have a step-free entry and exit. Be advised that there is no elevator at Richmond </w:t>
      </w:r>
      <w:r w:rsidR="002163C5">
        <w:t>or</w:t>
      </w:r>
      <w:r w:rsidR="7EF37C22" w:rsidRPr="003505D4">
        <w:t xml:space="preserve"> Jolimont Station, only ramps. </w:t>
      </w:r>
    </w:p>
    <w:p w14:paraId="784AA87D" w14:textId="77777777" w:rsidR="00B93F7E" w:rsidRPr="003505D4" w:rsidRDefault="00B93F7E" w:rsidP="0061377E">
      <w:pPr>
        <w:pStyle w:val="NoSpacing"/>
      </w:pPr>
    </w:p>
    <w:p w14:paraId="23268E37" w14:textId="1D4A2C1D" w:rsidR="00595CD9" w:rsidRPr="003505D4" w:rsidRDefault="00595CD9" w:rsidP="0061377E">
      <w:pPr>
        <w:pStyle w:val="NoSpacing"/>
      </w:pPr>
      <w:r w:rsidRPr="003505D4">
        <w:t>The ‘G Train will be able to assist patrons from Jolimont and Richmond Stations</w:t>
      </w:r>
      <w:r w:rsidR="00A20BC1" w:rsidRPr="003505D4">
        <w:t xml:space="preserve">. See information below. </w:t>
      </w:r>
    </w:p>
    <w:p w14:paraId="192A8FED" w14:textId="77777777" w:rsidR="007A41C9" w:rsidRPr="003505D4" w:rsidRDefault="007A41C9" w:rsidP="0061377E">
      <w:pPr>
        <w:pStyle w:val="NoSpacing"/>
      </w:pPr>
      <w:r w:rsidRPr="003505D4">
        <w:t xml:space="preserve">  </w:t>
      </w:r>
    </w:p>
    <w:p w14:paraId="10E03691" w14:textId="77777777" w:rsidR="007A41C9" w:rsidRPr="002163C5" w:rsidRDefault="007A41C9" w:rsidP="0061377E">
      <w:pPr>
        <w:pStyle w:val="NoSpacing"/>
        <w:rPr>
          <w:b/>
          <w:bCs/>
        </w:rPr>
      </w:pPr>
      <w:r w:rsidRPr="002163C5">
        <w:rPr>
          <w:b/>
          <w:bCs/>
        </w:rPr>
        <w:t xml:space="preserve">Via bus </w:t>
      </w:r>
    </w:p>
    <w:p w14:paraId="049A0663" w14:textId="06997146" w:rsidR="007A41C9" w:rsidRPr="003505D4" w:rsidRDefault="007A41C9" w:rsidP="0061377E">
      <w:pPr>
        <w:pStyle w:val="NoSpacing"/>
      </w:pPr>
      <w:r w:rsidRPr="003505D4">
        <w:t xml:space="preserve">The bus route 246 stops on </w:t>
      </w:r>
      <w:r w:rsidR="003946E4" w:rsidRPr="003505D4">
        <w:t>Punt R</w:t>
      </w:r>
      <w:r w:rsidRPr="003505D4">
        <w:t xml:space="preserve">oad, which is the closest stop to the MCG. </w:t>
      </w:r>
      <w:r w:rsidR="00B93F7E" w:rsidRPr="003505D4">
        <w:t>It is approximately 600m to MCG Gate 3.</w:t>
      </w:r>
    </w:p>
    <w:p w14:paraId="23F3AFCD" w14:textId="77777777" w:rsidR="003946E4" w:rsidRPr="003505D4" w:rsidRDefault="003946E4" w:rsidP="0061377E">
      <w:pPr>
        <w:pStyle w:val="NoSpacing"/>
      </w:pPr>
    </w:p>
    <w:p w14:paraId="56AC08EA" w14:textId="699AB4D3" w:rsidR="00595CD9" w:rsidRPr="003505D4" w:rsidRDefault="6E051BAB" w:rsidP="56A48C39">
      <w:pPr>
        <w:pStyle w:val="Heading3"/>
        <w:rPr>
          <w:rFonts w:cstheme="minorHAnsi"/>
          <w:color w:val="FFC000" w:themeColor="accent4"/>
          <w:sz w:val="24"/>
          <w:szCs w:val="24"/>
        </w:rPr>
      </w:pPr>
      <w:bookmarkStart w:id="4" w:name="_Toc212810580"/>
      <w:r w:rsidRPr="003505D4">
        <w:rPr>
          <w:rFonts w:cstheme="minorHAnsi"/>
        </w:rPr>
        <w:t>Bikes</w:t>
      </w:r>
      <w:bookmarkEnd w:id="4"/>
    </w:p>
    <w:p w14:paraId="20DED0C0" w14:textId="47A3FF59" w:rsidR="00595CD9" w:rsidRPr="003505D4" w:rsidRDefault="4436C7A3" w:rsidP="0061377E">
      <w:pPr>
        <w:pStyle w:val="NoSpacing"/>
      </w:pPr>
      <w:r w:rsidRPr="003505D4">
        <w:t xml:space="preserve">Patrons are welcome to ride to the MCG, but for safety reasons must dismount before arriving </w:t>
      </w:r>
      <w:r w:rsidR="000D594E">
        <w:t>at</w:t>
      </w:r>
      <w:r w:rsidRPr="003505D4">
        <w:t xml:space="preserve"> the MCG’s external concourse. </w:t>
      </w:r>
    </w:p>
    <w:p w14:paraId="031C3288" w14:textId="77777777" w:rsidR="00595CD9" w:rsidRPr="003505D4" w:rsidRDefault="00595CD9" w:rsidP="0061377E">
      <w:pPr>
        <w:pStyle w:val="NoSpacing"/>
      </w:pPr>
    </w:p>
    <w:p w14:paraId="6D5DEB1D" w14:textId="4FCE0C4F" w:rsidR="00595CD9" w:rsidRPr="003505D4" w:rsidRDefault="08912955" w:rsidP="0061377E">
      <w:pPr>
        <w:pStyle w:val="NoSpacing"/>
      </w:pPr>
      <w:r w:rsidRPr="003505D4">
        <w:t>T</w:t>
      </w:r>
      <w:r w:rsidR="4436C7A3" w:rsidRPr="003505D4">
        <w:t>here are bike racks throughout Yarra Park, including near the Bus Turning Circle and opposite Gates 2, 3 and 6. Please be advised that any bikes chained to the fence around the concourse will be removed.</w:t>
      </w:r>
      <w:r w:rsidR="3D5E8612" w:rsidRPr="003505D4">
        <w:t xml:space="preserve"> Bikes are left at the owner</w:t>
      </w:r>
      <w:r w:rsidR="390177F1" w:rsidRPr="003505D4">
        <w:t>’s</w:t>
      </w:r>
      <w:r w:rsidR="3D5E8612" w:rsidRPr="003505D4">
        <w:t xml:space="preserve"> risk</w:t>
      </w:r>
      <w:r w:rsidR="00114DC1">
        <w:t>.</w:t>
      </w:r>
      <w:r w:rsidR="3D5E8612" w:rsidRPr="003505D4">
        <w:t xml:space="preserve"> </w:t>
      </w:r>
      <w:r w:rsidR="00114DC1">
        <w:t>T</w:t>
      </w:r>
      <w:r w:rsidR="3D5E8612" w:rsidRPr="003505D4">
        <w:t xml:space="preserve">he MCC is not responsible for </w:t>
      </w:r>
      <w:r w:rsidR="00114DC1">
        <w:t xml:space="preserve">the </w:t>
      </w:r>
      <w:r w:rsidR="3D5E8612" w:rsidRPr="003505D4">
        <w:t>security of the bikes.</w:t>
      </w:r>
    </w:p>
    <w:p w14:paraId="7A12F0F4" w14:textId="77777777" w:rsidR="00F717B7" w:rsidRDefault="00F717B7" w:rsidP="00EA0AA7">
      <w:pPr>
        <w:pBdr>
          <w:bottom w:val="single" w:sz="6" w:space="1" w:color="auto"/>
        </w:pBdr>
      </w:pPr>
      <w:bookmarkStart w:id="5" w:name="_Toc212810581"/>
    </w:p>
    <w:p w14:paraId="5D989FA0" w14:textId="77D323D7" w:rsidR="00595CD9" w:rsidRPr="003505D4" w:rsidRDefault="52D720DD" w:rsidP="56A48C39">
      <w:pPr>
        <w:pStyle w:val="Heading2"/>
        <w:rPr>
          <w:rFonts w:cstheme="minorHAnsi"/>
          <w:color w:val="FFC000" w:themeColor="accent4"/>
          <w:sz w:val="24"/>
          <w:szCs w:val="24"/>
        </w:rPr>
      </w:pPr>
      <w:r w:rsidRPr="003505D4">
        <w:rPr>
          <w:rFonts w:cstheme="minorHAnsi"/>
        </w:rPr>
        <w:t xml:space="preserve">The </w:t>
      </w:r>
      <w:r w:rsidR="7EF37C22" w:rsidRPr="003505D4">
        <w:rPr>
          <w:rFonts w:cstheme="minorHAnsi"/>
        </w:rPr>
        <w:t xml:space="preserve">‘G </w:t>
      </w:r>
      <w:r w:rsidRPr="003505D4">
        <w:rPr>
          <w:rFonts w:cstheme="minorHAnsi"/>
        </w:rPr>
        <w:t>Train Mobility Shuttle Service</w:t>
      </w:r>
      <w:bookmarkEnd w:id="5"/>
      <w:r w:rsidRPr="003505D4">
        <w:rPr>
          <w:rFonts w:cstheme="minorHAnsi"/>
        </w:rPr>
        <w:t xml:space="preserve"> </w:t>
      </w:r>
    </w:p>
    <w:p w14:paraId="75D0A03D" w14:textId="35C7D0C3" w:rsidR="36401CF3" w:rsidRPr="003505D4" w:rsidRDefault="65F44739" w:rsidP="00114DC1">
      <w:pPr>
        <w:pStyle w:val="NoSpacing"/>
        <w:spacing w:before="240"/>
      </w:pPr>
      <w:r w:rsidRPr="003505D4">
        <w:t>The MCG Mobility Shuttle Service, the ‘G-Train’, operates during public events held at the MCG. The shuttle service is free and accessible to patrons with mobility challenges.</w:t>
      </w:r>
    </w:p>
    <w:p w14:paraId="4E97880D" w14:textId="641E95EC" w:rsidR="56A48C39" w:rsidRPr="003505D4" w:rsidRDefault="56A48C39" w:rsidP="0061377E">
      <w:pPr>
        <w:pStyle w:val="NoSpacing"/>
      </w:pPr>
    </w:p>
    <w:p w14:paraId="6EB7B508" w14:textId="550ACC5D" w:rsidR="36401CF3" w:rsidRPr="003505D4" w:rsidRDefault="65F44739" w:rsidP="0061377E">
      <w:pPr>
        <w:pStyle w:val="NoSpacing"/>
      </w:pPr>
      <w:r w:rsidRPr="003505D4">
        <w:t>The G-Train route includes MCG gates, Yarra Park and public transport stations in the surrounding precinct.</w:t>
      </w:r>
    </w:p>
    <w:p w14:paraId="125B998B" w14:textId="6A0AE69C" w:rsidR="56A48C39" w:rsidRPr="003505D4" w:rsidRDefault="56A48C39" w:rsidP="0061377E">
      <w:pPr>
        <w:pStyle w:val="NoSpacing"/>
      </w:pPr>
    </w:p>
    <w:p w14:paraId="5DB8B7D3" w14:textId="7EC48C93" w:rsidR="36401CF3" w:rsidRPr="003505D4" w:rsidRDefault="65F44739" w:rsidP="0061377E">
      <w:pPr>
        <w:pStyle w:val="NoSpacing"/>
      </w:pPr>
      <w:r w:rsidRPr="003505D4">
        <w:t>The MCG has a fleet of eight buggies, four of which are fitted with a hydraulic ramp to enable wheelchair users to use the shuttle service.</w:t>
      </w:r>
    </w:p>
    <w:p w14:paraId="7E8C72C2" w14:textId="4213F913" w:rsidR="56A48C39" w:rsidRPr="003505D4" w:rsidRDefault="56A48C39" w:rsidP="0061377E">
      <w:pPr>
        <w:pStyle w:val="NoSpacing"/>
      </w:pPr>
    </w:p>
    <w:p w14:paraId="0BEC8D94" w14:textId="17FDBF0F" w:rsidR="36401CF3" w:rsidRPr="003505D4" w:rsidRDefault="36401CF3" w:rsidP="0061377E">
      <w:pPr>
        <w:pStyle w:val="NoSpacing"/>
      </w:pPr>
      <w:r w:rsidRPr="003505D4">
        <w:t xml:space="preserve">Pre-booking is not required; simply wait at a designated </w:t>
      </w:r>
      <w:r w:rsidR="00102703">
        <w:t>pick-up</w:t>
      </w:r>
      <w:r w:rsidRPr="003505D4">
        <w:t xml:space="preserve"> point for the next available buggy.</w:t>
      </w:r>
    </w:p>
    <w:p w14:paraId="160AACAF" w14:textId="4CF2417C" w:rsidR="3DC05610" w:rsidRPr="003505D4" w:rsidRDefault="3DC05610" w:rsidP="0061377E">
      <w:pPr>
        <w:pStyle w:val="NoSpacing"/>
      </w:pPr>
    </w:p>
    <w:p w14:paraId="78E00269" w14:textId="1EF24BA1" w:rsidR="003946E4" w:rsidRPr="003505D4" w:rsidRDefault="003946E4" w:rsidP="0061377E">
      <w:pPr>
        <w:pStyle w:val="NoSpacing"/>
      </w:pPr>
      <w:r w:rsidRPr="003505D4">
        <w:t xml:space="preserve">The service has </w:t>
      </w:r>
      <w:r w:rsidR="00102703">
        <w:t>pick-up</w:t>
      </w:r>
      <w:r w:rsidRPr="003505D4">
        <w:t xml:space="preserve"> points from the following locations: </w:t>
      </w:r>
    </w:p>
    <w:p w14:paraId="44C978AB" w14:textId="026F961D" w:rsidR="003946E4" w:rsidRPr="003505D4" w:rsidRDefault="003946E4" w:rsidP="004C456E">
      <w:pPr>
        <w:pStyle w:val="NoSpacing"/>
        <w:numPr>
          <w:ilvl w:val="0"/>
          <w:numId w:val="18"/>
        </w:numPr>
        <w:spacing w:before="240"/>
      </w:pPr>
      <w:r w:rsidRPr="003505D4">
        <w:t xml:space="preserve">Richmond Station </w:t>
      </w:r>
    </w:p>
    <w:p w14:paraId="00272226" w14:textId="266ECE6B" w:rsidR="003946E4" w:rsidRPr="003505D4" w:rsidRDefault="003946E4" w:rsidP="004C456E">
      <w:pPr>
        <w:pStyle w:val="NoSpacing"/>
        <w:numPr>
          <w:ilvl w:val="0"/>
          <w:numId w:val="18"/>
        </w:numPr>
      </w:pPr>
      <w:r w:rsidRPr="003505D4">
        <w:t xml:space="preserve">Jolimont Station </w:t>
      </w:r>
    </w:p>
    <w:p w14:paraId="7855C01A" w14:textId="03F1A7EE" w:rsidR="003946E4" w:rsidRPr="003505D4" w:rsidRDefault="7194A485" w:rsidP="004C456E">
      <w:pPr>
        <w:pStyle w:val="NoSpacing"/>
        <w:numPr>
          <w:ilvl w:val="0"/>
          <w:numId w:val="18"/>
        </w:numPr>
      </w:pPr>
      <w:r w:rsidRPr="003505D4">
        <w:t xml:space="preserve">Accessible Parking Area </w:t>
      </w:r>
    </w:p>
    <w:p w14:paraId="0A01D9ED" w14:textId="457F463F" w:rsidR="3DC05610" w:rsidRPr="003505D4" w:rsidRDefault="3DC05610" w:rsidP="0061377E">
      <w:pPr>
        <w:pStyle w:val="NoSpacing"/>
      </w:pPr>
    </w:p>
    <w:p w14:paraId="594A5E2C" w14:textId="6F7359C2" w:rsidR="5D65B009" w:rsidRPr="003505D4" w:rsidRDefault="069C9F3A" w:rsidP="0061377E">
      <w:pPr>
        <w:pStyle w:val="NoSpacing"/>
      </w:pPr>
      <w:r w:rsidRPr="003505D4">
        <w:t>Wait times are expected to be around 8</w:t>
      </w:r>
      <w:r w:rsidR="280CE6ED" w:rsidRPr="003505D4">
        <w:t xml:space="preserve"> </w:t>
      </w:r>
      <w:r w:rsidRPr="003505D4">
        <w:t>-10 minute</w:t>
      </w:r>
      <w:r w:rsidR="004C456E">
        <w:t>s</w:t>
      </w:r>
      <w:r w:rsidR="001943E7">
        <w:t>. Timing</w:t>
      </w:r>
      <w:r w:rsidR="00F9168D">
        <w:t xml:space="preserve"> may be affected by the crowd.</w:t>
      </w:r>
    </w:p>
    <w:p w14:paraId="32CC0DB1" w14:textId="0AC93465" w:rsidR="56A48C39" w:rsidRPr="003505D4" w:rsidRDefault="56A48C39" w:rsidP="0061377E">
      <w:pPr>
        <w:pStyle w:val="NoSpacing"/>
      </w:pPr>
    </w:p>
    <w:p w14:paraId="431B1C21" w14:textId="6340AB3E" w:rsidR="5D65B009" w:rsidRPr="003505D4" w:rsidRDefault="5D65B009" w:rsidP="0061377E">
      <w:pPr>
        <w:pStyle w:val="NoSpacing"/>
      </w:pPr>
      <w:r w:rsidRPr="003505D4">
        <w:lastRenderedPageBreak/>
        <w:t xml:space="preserve">The G-Train operates from </w:t>
      </w:r>
      <w:r w:rsidR="001943E7">
        <w:t xml:space="preserve">the </w:t>
      </w:r>
      <w:r w:rsidRPr="003505D4">
        <w:t xml:space="preserve">Yarra Park gate opening time and runs continuously throughout the </w:t>
      </w:r>
      <w:r w:rsidR="5331C84D" w:rsidRPr="003505D4">
        <w:t>event</w:t>
      </w:r>
      <w:r w:rsidRPr="003505D4">
        <w:t xml:space="preserve">. The service may be paused temporarily or </w:t>
      </w:r>
      <w:r w:rsidR="00582916">
        <w:t>diverted</w:t>
      </w:r>
      <w:r w:rsidRPr="003505D4">
        <w:t xml:space="preserve"> through Yarra Park if crowds on the concourse are too large.</w:t>
      </w:r>
    </w:p>
    <w:p w14:paraId="5C147147" w14:textId="77777777" w:rsidR="00A54F22" w:rsidRPr="003505D4" w:rsidRDefault="00A54F22" w:rsidP="0061377E">
      <w:pPr>
        <w:pStyle w:val="NoSpacing"/>
      </w:pPr>
    </w:p>
    <w:p w14:paraId="174A8670" w14:textId="77777777" w:rsidR="00A54F22" w:rsidRPr="003505D4" w:rsidRDefault="128D6C7D" w:rsidP="0061377E">
      <w:pPr>
        <w:pStyle w:val="NoSpacing"/>
      </w:pPr>
      <w:r w:rsidRPr="003505D4">
        <w:t xml:space="preserve">To help staff manage the demand for the service, we ask that patrons only use the </w:t>
      </w:r>
      <w:proofErr w:type="gramStart"/>
      <w:r w:rsidRPr="003505D4">
        <w:t>service</w:t>
      </w:r>
      <w:proofErr w:type="gramEnd"/>
      <w:r w:rsidRPr="003505D4">
        <w:t xml:space="preserve"> if necessary, with a maximum of one support person per person with mobility needs. </w:t>
      </w:r>
    </w:p>
    <w:p w14:paraId="2F8723CC" w14:textId="31782832" w:rsidR="3DC05610" w:rsidRPr="003505D4" w:rsidRDefault="3DC05610" w:rsidP="0061377E">
      <w:pPr>
        <w:pStyle w:val="NoSpacing"/>
      </w:pPr>
    </w:p>
    <w:p w14:paraId="47FA2641" w14:textId="0174223F" w:rsidR="5DD06C5B" w:rsidRPr="003505D4" w:rsidRDefault="774C8545" w:rsidP="0061377E">
      <w:pPr>
        <w:pStyle w:val="NoSpacing"/>
      </w:pPr>
      <w:r w:rsidRPr="003505D4">
        <w:t>The p</w:t>
      </w:r>
      <w:r w:rsidR="454DD0E5" w:rsidRPr="003505D4">
        <w:t>ost-event service is typically delayed by up to 30 minutes until crowds on the concourse have thinned.</w:t>
      </w:r>
      <w:r w:rsidR="6C6D6526" w:rsidRPr="003505D4">
        <w:t xml:space="preserve"> </w:t>
      </w:r>
      <w:r w:rsidR="454DD0E5" w:rsidRPr="003505D4">
        <w:t xml:space="preserve">Pickups are available outside Gate 2 and Gate 4 only. Patrons can wait at the pickup locations and speak to the G-Train attendants to reserve a space in the queue. The service runs until no later than </w:t>
      </w:r>
      <w:proofErr w:type="gramStart"/>
      <w:r w:rsidR="00333089">
        <w:t>one</w:t>
      </w:r>
      <w:r w:rsidR="454DD0E5" w:rsidRPr="003505D4">
        <w:t xml:space="preserve"> hour</w:t>
      </w:r>
      <w:proofErr w:type="gramEnd"/>
      <w:r w:rsidR="454DD0E5" w:rsidRPr="003505D4">
        <w:t xml:space="preserve"> post-event.</w:t>
      </w:r>
    </w:p>
    <w:p w14:paraId="4CE27503" w14:textId="48DB06B4" w:rsidR="56A48C39" w:rsidRPr="003505D4" w:rsidRDefault="56A48C39" w:rsidP="0061377E">
      <w:pPr>
        <w:pStyle w:val="NoSpacing"/>
      </w:pPr>
    </w:p>
    <w:p w14:paraId="3221CCE0" w14:textId="28BDB0F8" w:rsidR="3DC05610" w:rsidRPr="003505D4" w:rsidRDefault="5DD06C5B" w:rsidP="0061377E">
      <w:pPr>
        <w:pStyle w:val="NoSpacing"/>
      </w:pPr>
      <w:r w:rsidRPr="003505D4">
        <w:t xml:space="preserve">For further information about the ‘G Train, </w:t>
      </w:r>
      <w:r w:rsidR="06899EB1" w:rsidRPr="003505D4">
        <w:t xml:space="preserve">including a map, </w:t>
      </w:r>
      <w:r w:rsidRPr="003505D4">
        <w:t xml:space="preserve">please visit here </w:t>
      </w:r>
      <w:hyperlink r:id="rId17">
        <w:r w:rsidRPr="00582916">
          <w:rPr>
            <w:rStyle w:val="Hyperlink"/>
            <w:szCs w:val="22"/>
          </w:rPr>
          <w:t>https://www.mcg.org.au/plan-a-visit/accessibility-inclusion/g-train-mobility-shuttle</w:t>
        </w:r>
      </w:hyperlink>
      <w:r w:rsidRPr="003505D4">
        <w:t xml:space="preserve"> </w:t>
      </w:r>
    </w:p>
    <w:p w14:paraId="1CD4F814" w14:textId="77777777" w:rsidR="00F717B7" w:rsidRDefault="00F717B7" w:rsidP="00F717B7">
      <w:pPr>
        <w:pBdr>
          <w:bottom w:val="single" w:sz="6" w:space="1" w:color="auto"/>
        </w:pBdr>
      </w:pPr>
      <w:bookmarkStart w:id="6" w:name="_Toc212810582"/>
    </w:p>
    <w:p w14:paraId="212BD632" w14:textId="6AE98D0C" w:rsidR="007A41C9" w:rsidRPr="0018308C" w:rsidRDefault="103BE42B" w:rsidP="0018308C">
      <w:pPr>
        <w:pStyle w:val="Heading2"/>
        <w:rPr>
          <w:color w:val="auto"/>
          <w:sz w:val="20"/>
          <w:szCs w:val="20"/>
        </w:rPr>
      </w:pPr>
      <w:r w:rsidRPr="003505D4">
        <w:t>Entering the MCG</w:t>
      </w:r>
      <w:bookmarkEnd w:id="6"/>
    </w:p>
    <w:p w14:paraId="04078E4C" w14:textId="77777777" w:rsidR="007A41C9" w:rsidRPr="003505D4" w:rsidRDefault="103BE42B" w:rsidP="56A48C39">
      <w:pPr>
        <w:pStyle w:val="Heading3"/>
        <w:rPr>
          <w:rFonts w:cstheme="minorHAnsi"/>
          <w:color w:val="FFC000" w:themeColor="accent4"/>
          <w:sz w:val="24"/>
          <w:szCs w:val="24"/>
        </w:rPr>
      </w:pPr>
      <w:bookmarkStart w:id="7" w:name="_Toc212810583"/>
      <w:r w:rsidRPr="003505D4">
        <w:rPr>
          <w:rFonts w:cstheme="minorHAnsi"/>
        </w:rPr>
        <w:t>I have access</w:t>
      </w:r>
      <w:r w:rsidR="28118576" w:rsidRPr="003505D4">
        <w:rPr>
          <w:rFonts w:cstheme="minorHAnsi"/>
        </w:rPr>
        <w:t>ibility</w:t>
      </w:r>
      <w:r w:rsidRPr="003505D4">
        <w:rPr>
          <w:rFonts w:cstheme="minorHAnsi"/>
        </w:rPr>
        <w:t xml:space="preserve"> needs, which is the best gate to enter the MCG</w:t>
      </w:r>
      <w:r w:rsidR="6B49C8D7" w:rsidRPr="003505D4">
        <w:rPr>
          <w:rFonts w:cstheme="minorHAnsi"/>
        </w:rPr>
        <w:t>?</w:t>
      </w:r>
      <w:bookmarkEnd w:id="7"/>
      <w:r w:rsidR="6B49C8D7" w:rsidRPr="003505D4">
        <w:rPr>
          <w:rFonts w:cstheme="minorHAnsi"/>
        </w:rPr>
        <w:t xml:space="preserve"> </w:t>
      </w:r>
    </w:p>
    <w:p w14:paraId="345E296B" w14:textId="6E90C292" w:rsidR="00A54F22" w:rsidRPr="003505D4" w:rsidRDefault="00A54F22" w:rsidP="0061377E">
      <w:pPr>
        <w:pStyle w:val="NoSpacing"/>
      </w:pPr>
      <w:r w:rsidRPr="003505D4">
        <w:t xml:space="preserve">All patrons should enter the MCG via the gate number listed on their ticket. </w:t>
      </w:r>
      <w:r w:rsidR="00F03A60" w:rsidRPr="003505D4">
        <w:t xml:space="preserve">Every gate has an accessibility lane on the </w:t>
      </w:r>
      <w:r w:rsidR="00A87E40">
        <w:t>left-hand</w:t>
      </w:r>
      <w:r w:rsidR="00F03A60" w:rsidRPr="003505D4">
        <w:t xml:space="preserve"> side. </w:t>
      </w:r>
    </w:p>
    <w:p w14:paraId="1B67B701" w14:textId="77777777" w:rsidR="00A54F22" w:rsidRPr="003505D4" w:rsidRDefault="00A54F22" w:rsidP="0061377E">
      <w:pPr>
        <w:pStyle w:val="NoSpacing"/>
      </w:pPr>
    </w:p>
    <w:p w14:paraId="1061E0BE" w14:textId="4414EE37" w:rsidR="00F03A60" w:rsidRPr="003505D4" w:rsidRDefault="2F9C5E4A" w:rsidP="0061377E">
      <w:pPr>
        <w:pStyle w:val="NoSpacing"/>
      </w:pPr>
      <w:r w:rsidRPr="003505D4">
        <w:t>Patrons who have purchased general admission seats on the arena/floor AND are unable to use stairs, are advised to enter via Gate 2B, the left side of Gate 2</w:t>
      </w:r>
      <w:r w:rsidR="79CB7D38" w:rsidRPr="003505D4">
        <w:t xml:space="preserve">, rather than their allocated Gate 1 or Gate 5. </w:t>
      </w:r>
    </w:p>
    <w:p w14:paraId="5529386C" w14:textId="77777777" w:rsidR="00F03A60" w:rsidRPr="003505D4" w:rsidRDefault="00F03A60" w:rsidP="0061377E">
      <w:pPr>
        <w:pStyle w:val="NoSpacing"/>
      </w:pPr>
    </w:p>
    <w:p w14:paraId="74E45FA0" w14:textId="6A9CC020" w:rsidR="00A54F22" w:rsidRPr="003505D4" w:rsidRDefault="00A54F22" w:rsidP="0061377E">
      <w:pPr>
        <w:pStyle w:val="NoSpacing"/>
      </w:pPr>
      <w:r w:rsidRPr="003505D4">
        <w:t>Whilst there are no stairs at the</w:t>
      </w:r>
      <w:r w:rsidR="000631D5" w:rsidRPr="003505D4">
        <w:t xml:space="preserve"> entry</w:t>
      </w:r>
      <w:r w:rsidRPr="003505D4">
        <w:t xml:space="preserve"> gates themselves, there is a flight of stairs directly in fr</w:t>
      </w:r>
      <w:r w:rsidR="000631D5" w:rsidRPr="003505D4">
        <w:t xml:space="preserve">ont of Gates 5 and 6. </w:t>
      </w:r>
      <w:r w:rsidR="00B93F7E" w:rsidRPr="003505D4">
        <w:t>Upon approach, p</w:t>
      </w:r>
      <w:r w:rsidRPr="003505D4">
        <w:t>atrons with access</w:t>
      </w:r>
      <w:r w:rsidR="00B93F7E" w:rsidRPr="003505D4">
        <w:t>ibility</w:t>
      </w:r>
      <w:r w:rsidRPr="003505D4">
        <w:t xml:space="preserve"> needs will need to navigate to the </w:t>
      </w:r>
      <w:r w:rsidR="00A87E40">
        <w:t>right-hand</w:t>
      </w:r>
      <w:r w:rsidRPr="003505D4">
        <w:t xml:space="preserve"> side of the stairs to access the ramp to the upper </w:t>
      </w:r>
      <w:r w:rsidR="00A60E9C" w:rsidRPr="003505D4">
        <w:t xml:space="preserve">concourse </w:t>
      </w:r>
      <w:r w:rsidRPr="003505D4">
        <w:t xml:space="preserve">level.  </w:t>
      </w:r>
    </w:p>
    <w:p w14:paraId="78357B27" w14:textId="77777777" w:rsidR="00A54F22" w:rsidRPr="003505D4" w:rsidRDefault="00A54F22" w:rsidP="0061377E">
      <w:pPr>
        <w:pStyle w:val="NoSpacing"/>
      </w:pPr>
    </w:p>
    <w:p w14:paraId="3248EC04" w14:textId="77777777" w:rsidR="004C0298" w:rsidRPr="003505D4" w:rsidRDefault="24062310" w:rsidP="56A48C39">
      <w:pPr>
        <w:pStyle w:val="Heading3"/>
        <w:rPr>
          <w:rFonts w:cstheme="minorHAnsi"/>
          <w:color w:val="FFC000" w:themeColor="accent4"/>
          <w:sz w:val="24"/>
          <w:szCs w:val="24"/>
        </w:rPr>
      </w:pPr>
      <w:bookmarkStart w:id="8" w:name="_Toc212810584"/>
      <w:r w:rsidRPr="003505D4">
        <w:rPr>
          <w:rFonts w:cstheme="minorHAnsi"/>
        </w:rPr>
        <w:t>What time should I arrive?</w:t>
      </w:r>
      <w:bookmarkEnd w:id="8"/>
    </w:p>
    <w:p w14:paraId="4EFB166C" w14:textId="3A5BDCA2" w:rsidR="004C0298" w:rsidRPr="003505D4" w:rsidRDefault="00F03A60" w:rsidP="0061377E">
      <w:pPr>
        <w:pStyle w:val="NoSpacing"/>
      </w:pPr>
      <w:r w:rsidRPr="003505D4">
        <w:t>Gates will open from 5</w:t>
      </w:r>
      <w:r w:rsidR="00A87E40">
        <w:t>:00</w:t>
      </w:r>
      <w:r w:rsidRPr="003505D4">
        <w:t>pm</w:t>
      </w:r>
      <w:r w:rsidR="00A87E40">
        <w:t xml:space="preserve"> AEDT</w:t>
      </w:r>
      <w:r w:rsidRPr="003505D4">
        <w:t>. For your comfort and safety, it is</w:t>
      </w:r>
      <w:r w:rsidR="001B2B4E" w:rsidRPr="003505D4">
        <w:t xml:space="preserve"> advised that patrons don’t arrive until the gates are open. This will</w:t>
      </w:r>
      <w:r w:rsidR="004C0298" w:rsidRPr="003505D4">
        <w:t xml:space="preserve"> minimise time spent waiting in the queues and in any extreme </w:t>
      </w:r>
      <w:r w:rsidR="001B2B4E" w:rsidRPr="003505D4">
        <w:t>weather.</w:t>
      </w:r>
    </w:p>
    <w:p w14:paraId="11981E28" w14:textId="77777777" w:rsidR="004C0298" w:rsidRPr="003505D4" w:rsidRDefault="004C0298" w:rsidP="0061377E">
      <w:pPr>
        <w:pStyle w:val="NoSpacing"/>
      </w:pPr>
    </w:p>
    <w:p w14:paraId="13C98DBF" w14:textId="564ED87D" w:rsidR="004C0298" w:rsidRPr="003505D4" w:rsidRDefault="004C0298" w:rsidP="0061377E">
      <w:pPr>
        <w:pStyle w:val="NoSpacing"/>
      </w:pPr>
      <w:r w:rsidRPr="003505D4">
        <w:t>There are limited undercover areas</w:t>
      </w:r>
      <w:r w:rsidR="00582916">
        <w:t>,</w:t>
      </w:r>
      <w:r w:rsidRPr="003505D4">
        <w:t xml:space="preserve"> and there is no undercover seating outside the stadium. If you </w:t>
      </w:r>
      <w:r w:rsidR="001B2B4E" w:rsidRPr="003505D4">
        <w:t>are unable to</w:t>
      </w:r>
      <w:r w:rsidRPr="003505D4">
        <w:t xml:space="preserve"> stand up for long periods</w:t>
      </w:r>
      <w:r w:rsidR="001B2B4E" w:rsidRPr="003505D4">
        <w:t>,</w:t>
      </w:r>
      <w:r w:rsidRPr="003505D4">
        <w:t xml:space="preserve"> it is recommended that you don’t arrive too early or you consider bringing</w:t>
      </w:r>
      <w:r w:rsidR="001B2B4E" w:rsidRPr="003505D4">
        <w:t xml:space="preserve"> a portable chair/mobility aid with you</w:t>
      </w:r>
      <w:r w:rsidR="00F03A60" w:rsidRPr="003505D4">
        <w:t xml:space="preserve"> (you may be required to cloak it to enter). </w:t>
      </w:r>
    </w:p>
    <w:p w14:paraId="54435124" w14:textId="77777777" w:rsidR="00F03A60" w:rsidRPr="003505D4" w:rsidRDefault="00F03A60" w:rsidP="0061377E">
      <w:pPr>
        <w:pStyle w:val="NoSpacing"/>
      </w:pPr>
    </w:p>
    <w:p w14:paraId="2425B56D" w14:textId="77777777" w:rsidR="004C0298" w:rsidRPr="003505D4" w:rsidRDefault="24062310" w:rsidP="56A48C39">
      <w:pPr>
        <w:pStyle w:val="Heading3"/>
        <w:rPr>
          <w:rFonts w:cstheme="minorHAnsi"/>
          <w:color w:val="FFC000" w:themeColor="accent4"/>
          <w:sz w:val="24"/>
          <w:szCs w:val="24"/>
        </w:rPr>
      </w:pPr>
      <w:bookmarkStart w:id="9" w:name="_Toc212810585"/>
      <w:r w:rsidRPr="003505D4">
        <w:rPr>
          <w:rFonts w:cstheme="minorHAnsi"/>
        </w:rPr>
        <w:t>Is there an early entry time for persons with accessibility needs?</w:t>
      </w:r>
      <w:bookmarkEnd w:id="9"/>
    </w:p>
    <w:p w14:paraId="093EF4C8" w14:textId="10ECA82A" w:rsidR="004C0298" w:rsidRPr="003505D4" w:rsidRDefault="004C0298" w:rsidP="0061377E">
      <w:pPr>
        <w:pStyle w:val="NoSpacing"/>
      </w:pPr>
      <w:r w:rsidRPr="003505D4">
        <w:t xml:space="preserve">No. Persons with accessibility needs will be able to enter the stadium </w:t>
      </w:r>
      <w:r w:rsidR="00A20BC1" w:rsidRPr="003505D4">
        <w:t xml:space="preserve">when </w:t>
      </w:r>
      <w:r w:rsidR="002260F8" w:rsidRPr="003505D4">
        <w:t xml:space="preserve">the gates open, </w:t>
      </w:r>
      <w:r w:rsidRPr="003505D4">
        <w:t xml:space="preserve">not earlier. </w:t>
      </w:r>
    </w:p>
    <w:p w14:paraId="4F4158AC" w14:textId="77777777" w:rsidR="00A54F22" w:rsidRPr="003505D4" w:rsidRDefault="00A54F22" w:rsidP="0061377E">
      <w:pPr>
        <w:pStyle w:val="NoSpacing"/>
      </w:pPr>
    </w:p>
    <w:p w14:paraId="18F3AB48" w14:textId="77777777" w:rsidR="000631D5" w:rsidRPr="003505D4" w:rsidRDefault="6A98F125" w:rsidP="56A48C39">
      <w:pPr>
        <w:pStyle w:val="Heading3"/>
        <w:rPr>
          <w:rFonts w:cstheme="minorHAnsi"/>
          <w:color w:val="FFC000" w:themeColor="accent4"/>
          <w:sz w:val="24"/>
          <w:szCs w:val="24"/>
        </w:rPr>
      </w:pPr>
      <w:bookmarkStart w:id="10" w:name="_Toc212810586"/>
      <w:r w:rsidRPr="003505D4">
        <w:rPr>
          <w:rFonts w:cstheme="minorHAnsi"/>
        </w:rPr>
        <w:lastRenderedPageBreak/>
        <w:t>Is there a particular process to assist wheelchair users to arena/floor seating?</w:t>
      </w:r>
      <w:bookmarkEnd w:id="10"/>
    </w:p>
    <w:p w14:paraId="05101362" w14:textId="6A3B1013" w:rsidR="000631D5" w:rsidRPr="003505D4" w:rsidRDefault="000631D5" w:rsidP="0061377E">
      <w:pPr>
        <w:pStyle w:val="NoSpacing"/>
      </w:pPr>
      <w:r w:rsidRPr="003505D4">
        <w:t xml:space="preserve">Patrons who </w:t>
      </w:r>
      <w:r w:rsidR="00F03A60" w:rsidRPr="003505D4">
        <w:t>have general admission tickets</w:t>
      </w:r>
      <w:r w:rsidR="002260F8" w:rsidRPr="003505D4">
        <w:t xml:space="preserve"> (</w:t>
      </w:r>
      <w:r w:rsidRPr="003505D4">
        <w:t>floor</w:t>
      </w:r>
      <w:r w:rsidR="002260F8" w:rsidRPr="003505D4">
        <w:t xml:space="preserve"> sections A, B, C</w:t>
      </w:r>
      <w:r w:rsidR="00F03A60" w:rsidRPr="003505D4">
        <w:t xml:space="preserve"> and D</w:t>
      </w:r>
      <w:r w:rsidR="002260F8" w:rsidRPr="003505D4">
        <w:t>)</w:t>
      </w:r>
      <w:r w:rsidRPr="003505D4">
        <w:t xml:space="preserve"> and are unable to use stairs </w:t>
      </w:r>
      <w:r w:rsidR="00027459" w:rsidRPr="003505D4">
        <w:t>are d</w:t>
      </w:r>
      <w:r w:rsidRPr="003505D4">
        <w:t xml:space="preserve">irected to enter the stadium via Gate 2B. These patrons will then be escorted by a staff member back of house to their location on the </w:t>
      </w:r>
      <w:r w:rsidR="00F03A60" w:rsidRPr="003505D4">
        <w:t>floor.</w:t>
      </w:r>
    </w:p>
    <w:p w14:paraId="54C45085" w14:textId="77777777" w:rsidR="000631D5" w:rsidRPr="003505D4" w:rsidRDefault="000631D5" w:rsidP="0061377E">
      <w:pPr>
        <w:pStyle w:val="NoSpacing"/>
      </w:pPr>
    </w:p>
    <w:p w14:paraId="0A51E7D2" w14:textId="64736B12" w:rsidR="000631D5" w:rsidRPr="003505D4" w:rsidRDefault="6A98F125" w:rsidP="0061377E">
      <w:pPr>
        <w:pStyle w:val="NoSpacing"/>
      </w:pPr>
      <w:r w:rsidRPr="007746EA">
        <w:rPr>
          <w:b/>
          <w:bCs/>
        </w:rPr>
        <w:t>Note:</w:t>
      </w:r>
      <w:r w:rsidRPr="003505D4">
        <w:t xml:space="preserve"> </w:t>
      </w:r>
      <w:r w:rsidR="00080E80">
        <w:t>T</w:t>
      </w:r>
      <w:r w:rsidRPr="003505D4">
        <w:t xml:space="preserve">here are no bathrooms </w:t>
      </w:r>
      <w:r w:rsidR="008F0CA0" w:rsidRPr="003505D4">
        <w:t>on the floor</w:t>
      </w:r>
      <w:r w:rsidR="007746EA">
        <w:t>,</w:t>
      </w:r>
      <w:r w:rsidR="008F0CA0" w:rsidRPr="003505D4">
        <w:t xml:space="preserve"> and only patrons situated in sections B and C will be able to access the drink outlet on the floor. </w:t>
      </w:r>
      <w:r w:rsidRPr="003505D4">
        <w:t xml:space="preserve">Patrons are advised to use the bathrooms and purchase food and drink prior to going onto the </w:t>
      </w:r>
      <w:r w:rsidR="2F9C5E4A" w:rsidRPr="003505D4">
        <w:t>floor</w:t>
      </w:r>
      <w:r w:rsidRPr="003505D4">
        <w:t>. A portable accessible bathroom will be set up back of house</w:t>
      </w:r>
      <w:r w:rsidR="5BDD463D" w:rsidRPr="003505D4">
        <w:t>.</w:t>
      </w:r>
      <w:r w:rsidRPr="003505D4">
        <w:t xml:space="preserve"> </w:t>
      </w:r>
    </w:p>
    <w:p w14:paraId="03370D2E" w14:textId="77777777" w:rsidR="000631D5" w:rsidRPr="003505D4" w:rsidRDefault="000631D5" w:rsidP="0061377E">
      <w:pPr>
        <w:pStyle w:val="NoSpacing"/>
      </w:pPr>
    </w:p>
    <w:p w14:paraId="72013F6D" w14:textId="77777777" w:rsidR="007A41C9" w:rsidRPr="003505D4" w:rsidRDefault="6B49C8D7" w:rsidP="56A48C39">
      <w:pPr>
        <w:pStyle w:val="Heading3"/>
        <w:rPr>
          <w:rFonts w:cstheme="minorHAnsi"/>
          <w:sz w:val="24"/>
          <w:szCs w:val="24"/>
        </w:rPr>
      </w:pPr>
      <w:bookmarkStart w:id="11" w:name="_Toc212810587"/>
      <w:r w:rsidRPr="003505D4">
        <w:rPr>
          <w:rFonts w:cstheme="minorHAnsi"/>
        </w:rPr>
        <w:t xml:space="preserve">What gates </w:t>
      </w:r>
      <w:r w:rsidR="28118576" w:rsidRPr="003505D4">
        <w:rPr>
          <w:rFonts w:cstheme="minorHAnsi"/>
        </w:rPr>
        <w:t>do I enter to</w:t>
      </w:r>
      <w:r w:rsidRPr="003505D4">
        <w:rPr>
          <w:rFonts w:cstheme="minorHAnsi"/>
        </w:rPr>
        <w:t xml:space="preserve"> </w:t>
      </w:r>
      <w:r w:rsidR="28118576" w:rsidRPr="003505D4">
        <w:rPr>
          <w:rFonts w:cstheme="minorHAnsi"/>
        </w:rPr>
        <w:t>view the</w:t>
      </w:r>
      <w:r w:rsidRPr="003505D4">
        <w:rPr>
          <w:rFonts w:cstheme="minorHAnsi"/>
        </w:rPr>
        <w:t xml:space="preserve"> </w:t>
      </w:r>
      <w:proofErr w:type="spellStart"/>
      <w:r w:rsidRPr="003505D4">
        <w:rPr>
          <w:rFonts w:cstheme="minorHAnsi"/>
        </w:rPr>
        <w:t>Auslan</w:t>
      </w:r>
      <w:proofErr w:type="spellEnd"/>
      <w:r w:rsidRPr="003505D4">
        <w:rPr>
          <w:rFonts w:cstheme="minorHAnsi"/>
        </w:rPr>
        <w:t xml:space="preserve"> interpreters?</w:t>
      </w:r>
      <w:bookmarkEnd w:id="11"/>
      <w:r w:rsidRPr="003505D4">
        <w:rPr>
          <w:rFonts w:cstheme="minorHAnsi"/>
        </w:rPr>
        <w:t xml:space="preserve"> </w:t>
      </w:r>
    </w:p>
    <w:p w14:paraId="37FD89C8" w14:textId="2DEA8000" w:rsidR="007A41C9" w:rsidRPr="003505D4" w:rsidRDefault="007A41C9" w:rsidP="0061377E">
      <w:pPr>
        <w:pStyle w:val="NoSpacing"/>
      </w:pPr>
      <w:proofErr w:type="spellStart"/>
      <w:r w:rsidRPr="003505D4">
        <w:t>Auslan</w:t>
      </w:r>
      <w:proofErr w:type="spellEnd"/>
      <w:r w:rsidRPr="003505D4">
        <w:t xml:space="preserve"> interpretation is available for </w:t>
      </w:r>
      <w:r w:rsidR="00F03A60" w:rsidRPr="003505D4">
        <w:t xml:space="preserve">both shows. </w:t>
      </w:r>
      <w:r w:rsidRPr="003505D4">
        <w:t xml:space="preserve">All tickets into the </w:t>
      </w:r>
      <w:proofErr w:type="spellStart"/>
      <w:r w:rsidRPr="003505D4">
        <w:t>Auslan</w:t>
      </w:r>
      <w:proofErr w:type="spellEnd"/>
      <w:r w:rsidRPr="003505D4">
        <w:t xml:space="preserve"> section have been pre-sold in bay M4</w:t>
      </w:r>
      <w:r w:rsidR="00F03A60" w:rsidRPr="003505D4">
        <w:t>4</w:t>
      </w:r>
      <w:r w:rsidRPr="003505D4">
        <w:t xml:space="preserve">. Patrons with tickets in this bay will be instructed to </w:t>
      </w:r>
      <w:r w:rsidR="00A60E9C" w:rsidRPr="003505D4">
        <w:t>enter via Gate 2.</w:t>
      </w:r>
      <w:r w:rsidRPr="003505D4">
        <w:t xml:space="preserve">  </w:t>
      </w:r>
    </w:p>
    <w:p w14:paraId="0165048B" w14:textId="77777777" w:rsidR="00F03A60" w:rsidRPr="003505D4" w:rsidRDefault="00F03A60" w:rsidP="0061377E">
      <w:pPr>
        <w:pStyle w:val="NoSpacing"/>
      </w:pPr>
    </w:p>
    <w:p w14:paraId="149B80DF" w14:textId="110388AD" w:rsidR="000631D5" w:rsidRDefault="64901CBD" w:rsidP="0061377E">
      <w:pPr>
        <w:pStyle w:val="NoSpacing"/>
      </w:pPr>
      <w:r w:rsidRPr="003505D4">
        <w:t xml:space="preserve">If you require </w:t>
      </w:r>
      <w:proofErr w:type="spellStart"/>
      <w:r w:rsidRPr="003505D4">
        <w:t>Auslan</w:t>
      </w:r>
      <w:proofErr w:type="spellEnd"/>
      <w:r w:rsidRPr="003505D4">
        <w:t xml:space="preserve"> interpretation and do not have a ticket in M44, please contact the MCC prior to the show. </w:t>
      </w:r>
    </w:p>
    <w:p w14:paraId="14FC4232" w14:textId="77777777" w:rsidR="001E2931" w:rsidRPr="003505D4" w:rsidRDefault="001E2931" w:rsidP="0061377E">
      <w:pPr>
        <w:pStyle w:val="NoSpacing"/>
      </w:pPr>
    </w:p>
    <w:p w14:paraId="2CAB9BDE" w14:textId="77777777" w:rsidR="007A41C9" w:rsidRPr="003505D4" w:rsidRDefault="6B49C8D7" w:rsidP="56A48C39">
      <w:pPr>
        <w:pStyle w:val="Heading3"/>
        <w:rPr>
          <w:rFonts w:cstheme="minorHAnsi"/>
          <w:color w:val="FFC000" w:themeColor="accent4"/>
          <w:sz w:val="24"/>
          <w:szCs w:val="24"/>
        </w:rPr>
      </w:pPr>
      <w:bookmarkStart w:id="12" w:name="_Toc212810588"/>
      <w:r w:rsidRPr="003505D4">
        <w:rPr>
          <w:rFonts w:cstheme="minorHAnsi"/>
        </w:rPr>
        <w:t>Are service and guide dogs permitted entry into venue?</w:t>
      </w:r>
      <w:bookmarkEnd w:id="12"/>
      <w:r w:rsidRPr="003505D4">
        <w:rPr>
          <w:rFonts w:cstheme="minorHAnsi"/>
        </w:rPr>
        <w:t xml:space="preserve"> </w:t>
      </w:r>
    </w:p>
    <w:p w14:paraId="4E87579C" w14:textId="073AD489" w:rsidR="007A41C9" w:rsidRPr="003505D4" w:rsidRDefault="008A1FB3" w:rsidP="0061377E">
      <w:pPr>
        <w:pStyle w:val="NoSpacing"/>
      </w:pPr>
      <w:r w:rsidRPr="003505D4">
        <w:t>Yes</w:t>
      </w:r>
      <w:r w:rsidR="00F03A60" w:rsidRPr="003505D4">
        <w:t xml:space="preserve">, trained service dogs, Guide Dogs and </w:t>
      </w:r>
      <w:r w:rsidR="00233BE2">
        <w:t>seeing-eye</w:t>
      </w:r>
      <w:r w:rsidR="00F03A60" w:rsidRPr="003505D4">
        <w:t xml:space="preserve"> dogs are welcome in the venue. Please ensure the dog is clearly identifiable as a service dog with appropriate paperwork available upon request. </w:t>
      </w:r>
    </w:p>
    <w:p w14:paraId="379660EE" w14:textId="77777777" w:rsidR="00F03A60" w:rsidRPr="003505D4" w:rsidRDefault="00F03A60" w:rsidP="0061377E">
      <w:pPr>
        <w:pStyle w:val="NoSpacing"/>
      </w:pPr>
    </w:p>
    <w:p w14:paraId="7A7541CE" w14:textId="2AC41993" w:rsidR="00F03A60" w:rsidRPr="003505D4" w:rsidRDefault="00F03A60" w:rsidP="0061377E">
      <w:pPr>
        <w:pStyle w:val="NoSpacing"/>
      </w:pPr>
      <w:r w:rsidRPr="003505D4">
        <w:t xml:space="preserve">Please contact the MCG if you require a therapy dog, companion dog or another type of animal. </w:t>
      </w:r>
    </w:p>
    <w:p w14:paraId="3938CBD9" w14:textId="77777777" w:rsidR="000631D5" w:rsidRPr="003505D4" w:rsidRDefault="000631D5" w:rsidP="0061377E">
      <w:pPr>
        <w:pStyle w:val="NoSpacing"/>
      </w:pPr>
    </w:p>
    <w:p w14:paraId="52F104F2" w14:textId="77777777" w:rsidR="007A41C9" w:rsidRPr="003505D4" w:rsidRDefault="6B49C8D7" w:rsidP="56A48C39">
      <w:pPr>
        <w:pStyle w:val="Heading3"/>
        <w:rPr>
          <w:rFonts w:cstheme="minorHAnsi"/>
          <w:color w:val="FFC000" w:themeColor="accent4"/>
          <w:sz w:val="24"/>
          <w:szCs w:val="24"/>
        </w:rPr>
      </w:pPr>
      <w:bookmarkStart w:id="13" w:name="_Toc212810589"/>
      <w:r w:rsidRPr="003505D4">
        <w:rPr>
          <w:rFonts w:cstheme="minorHAnsi"/>
        </w:rPr>
        <w:t>Where is the nearest spending area for service/guide dogs?</w:t>
      </w:r>
      <w:bookmarkEnd w:id="13"/>
      <w:r w:rsidRPr="003505D4">
        <w:rPr>
          <w:rFonts w:cstheme="minorHAnsi"/>
        </w:rPr>
        <w:t xml:space="preserve"> </w:t>
      </w:r>
    </w:p>
    <w:p w14:paraId="7A481C59" w14:textId="4015F318" w:rsidR="001B2B4E" w:rsidRPr="003505D4" w:rsidRDefault="7BF7A81A" w:rsidP="0061377E">
      <w:pPr>
        <w:pStyle w:val="NoSpacing"/>
      </w:pPr>
      <w:r w:rsidRPr="003505D4">
        <w:t xml:space="preserve">Dogs may relieve themselves on any grassy area in Yarra Park outside Gates 2 - 6. </w:t>
      </w:r>
    </w:p>
    <w:p w14:paraId="3B747E1D" w14:textId="77777777" w:rsidR="00683516" w:rsidRPr="003505D4" w:rsidRDefault="00683516" w:rsidP="0061377E">
      <w:pPr>
        <w:pStyle w:val="NoSpacing"/>
      </w:pPr>
    </w:p>
    <w:p w14:paraId="7F16FB11" w14:textId="77777777" w:rsidR="00683516" w:rsidRPr="003505D4" w:rsidRDefault="5F92A197" w:rsidP="56A48C39">
      <w:pPr>
        <w:pStyle w:val="Heading3"/>
        <w:rPr>
          <w:rFonts w:cstheme="minorHAnsi"/>
          <w:color w:val="FFC000" w:themeColor="accent4"/>
          <w:sz w:val="24"/>
          <w:szCs w:val="24"/>
        </w:rPr>
      </w:pPr>
      <w:bookmarkStart w:id="14" w:name="_Toc212810590"/>
      <w:r w:rsidRPr="003505D4">
        <w:rPr>
          <w:rFonts w:cstheme="minorHAnsi"/>
        </w:rPr>
        <w:t>Does the MCG accept companion cards?</w:t>
      </w:r>
      <w:bookmarkEnd w:id="14"/>
      <w:r w:rsidRPr="003505D4">
        <w:rPr>
          <w:rFonts w:cstheme="minorHAnsi"/>
        </w:rPr>
        <w:t xml:space="preserve"> </w:t>
      </w:r>
    </w:p>
    <w:p w14:paraId="45C35476" w14:textId="77777777" w:rsidR="00683516" w:rsidRPr="003505D4" w:rsidRDefault="00683516" w:rsidP="0061377E">
      <w:pPr>
        <w:pStyle w:val="NoSpacing"/>
      </w:pPr>
      <w:r w:rsidRPr="003505D4">
        <w:t xml:space="preserve">Yes. All persons who have secured a ticket to the concert using a companion card will need to present the companion card to staff on entry and be accompanied by the person who owns the companion card.  </w:t>
      </w:r>
    </w:p>
    <w:p w14:paraId="718C1C83" w14:textId="77777777" w:rsidR="00683516" w:rsidRPr="003505D4" w:rsidRDefault="00683516" w:rsidP="0061377E">
      <w:pPr>
        <w:pStyle w:val="NoSpacing"/>
      </w:pPr>
    </w:p>
    <w:p w14:paraId="4A406EFE" w14:textId="11E72B67" w:rsidR="00683516" w:rsidRPr="003505D4" w:rsidRDefault="00683516" w:rsidP="0061377E">
      <w:pPr>
        <w:pStyle w:val="NoSpacing"/>
      </w:pPr>
      <w:r w:rsidRPr="003505D4">
        <w:t xml:space="preserve">If the owner of the companion card is not present at </w:t>
      </w:r>
      <w:r w:rsidR="00B001BC">
        <w:t xml:space="preserve">the </w:t>
      </w:r>
      <w:r w:rsidRPr="003505D4">
        <w:t xml:space="preserve">time of entry, the companion will not be granted entry until they arrive. </w:t>
      </w:r>
    </w:p>
    <w:p w14:paraId="49D4FCEF" w14:textId="77777777" w:rsidR="00F717B7" w:rsidRDefault="00F717B7" w:rsidP="00F717B7">
      <w:pPr>
        <w:pBdr>
          <w:bottom w:val="single" w:sz="6" w:space="1" w:color="auto"/>
        </w:pBdr>
      </w:pPr>
      <w:bookmarkStart w:id="15" w:name="_Toc212810591"/>
    </w:p>
    <w:p w14:paraId="7ABF6E36" w14:textId="17A25649" w:rsidR="000631D5" w:rsidRPr="003505D4" w:rsidRDefault="6A98F125" w:rsidP="56A48C39">
      <w:pPr>
        <w:pStyle w:val="Heading2"/>
        <w:rPr>
          <w:rFonts w:cstheme="minorHAnsi"/>
          <w:color w:val="FFC000" w:themeColor="accent4"/>
          <w:szCs w:val="28"/>
        </w:rPr>
      </w:pPr>
      <w:r w:rsidRPr="003505D4">
        <w:rPr>
          <w:rFonts w:cstheme="minorHAnsi"/>
        </w:rPr>
        <w:t>What can I bring?</w:t>
      </w:r>
      <w:bookmarkEnd w:id="15"/>
    </w:p>
    <w:p w14:paraId="2E42A395" w14:textId="63628F48" w:rsidR="6A98F125" w:rsidRPr="003505D4" w:rsidRDefault="6A98F125" w:rsidP="56A48C39">
      <w:pPr>
        <w:pStyle w:val="Heading3"/>
        <w:rPr>
          <w:rFonts w:cstheme="minorHAnsi"/>
          <w:color w:val="FFC000" w:themeColor="accent4"/>
          <w:sz w:val="24"/>
          <w:szCs w:val="24"/>
        </w:rPr>
      </w:pPr>
      <w:bookmarkStart w:id="16" w:name="_Toc212810592"/>
      <w:r w:rsidRPr="003505D4">
        <w:rPr>
          <w:rFonts w:cstheme="minorHAnsi"/>
        </w:rPr>
        <w:t>Can I bring medication with me?</w:t>
      </w:r>
      <w:bookmarkEnd w:id="16"/>
      <w:r w:rsidRPr="003505D4">
        <w:rPr>
          <w:rFonts w:cstheme="minorHAnsi"/>
        </w:rPr>
        <w:t xml:space="preserve"> </w:t>
      </w:r>
    </w:p>
    <w:p w14:paraId="055030DB" w14:textId="4739D86B" w:rsidR="629986F5" w:rsidRPr="003505D4" w:rsidRDefault="629986F5" w:rsidP="0061377E">
      <w:pPr>
        <w:pStyle w:val="NoSpacing"/>
      </w:pPr>
      <w:r w:rsidRPr="003505D4">
        <w:t xml:space="preserve">Yes, refer to </w:t>
      </w:r>
      <w:r w:rsidR="61D5CFB5" w:rsidRPr="003505D4">
        <w:t xml:space="preserve">the MCG’s </w:t>
      </w:r>
      <w:r w:rsidRPr="003505D4">
        <w:t>Conditions of Entry for more information</w:t>
      </w:r>
      <w:r w:rsidR="61D5CFB5" w:rsidRPr="003505D4">
        <w:t xml:space="preserve"> </w:t>
      </w:r>
      <w:r w:rsidR="61D5CFB5" w:rsidRPr="00B001BC">
        <w:rPr>
          <w:sz w:val="24"/>
          <w:szCs w:val="22"/>
        </w:rPr>
        <w:t xml:space="preserve">here: </w:t>
      </w:r>
      <w:hyperlink r:id="rId18">
        <w:r w:rsidR="4AA1A648" w:rsidRPr="00B001BC">
          <w:rPr>
            <w:rStyle w:val="Hyperlink"/>
            <w:szCs w:val="22"/>
          </w:rPr>
          <w:t>https://www.mcg.org.au/plan-a-visit/conditions-of-entry</w:t>
        </w:r>
      </w:hyperlink>
    </w:p>
    <w:p w14:paraId="7D7FE420" w14:textId="4E25AD6B" w:rsidR="3DC05610" w:rsidRPr="003505D4" w:rsidRDefault="3DC05610" w:rsidP="0061377E">
      <w:pPr>
        <w:pStyle w:val="NoSpacing"/>
      </w:pPr>
    </w:p>
    <w:p w14:paraId="60309CAD" w14:textId="42B4C073" w:rsidR="000631D5" w:rsidRPr="003505D4" w:rsidRDefault="002260F8" w:rsidP="0061377E">
      <w:pPr>
        <w:pStyle w:val="NoSpacing"/>
      </w:pPr>
      <w:r w:rsidRPr="003505D4">
        <w:t>For a smooth entry, t</w:t>
      </w:r>
      <w:r w:rsidR="000631D5" w:rsidRPr="003505D4">
        <w:t xml:space="preserve">he MCC recommends bringing a letter from your doctor outlining your medical requirements. </w:t>
      </w:r>
    </w:p>
    <w:p w14:paraId="43F77589" w14:textId="77777777" w:rsidR="000631D5" w:rsidRPr="003505D4" w:rsidRDefault="000631D5" w:rsidP="0061377E">
      <w:pPr>
        <w:pStyle w:val="NoSpacing"/>
      </w:pPr>
    </w:p>
    <w:p w14:paraId="0764D6B3" w14:textId="0003EDC9" w:rsidR="000631D5" w:rsidRPr="003505D4" w:rsidRDefault="6A98F125" w:rsidP="56A48C39">
      <w:pPr>
        <w:pStyle w:val="Heading3"/>
        <w:rPr>
          <w:rFonts w:cstheme="minorHAnsi"/>
          <w:color w:val="385623" w:themeColor="accent6" w:themeShade="80"/>
          <w:sz w:val="24"/>
          <w:szCs w:val="24"/>
        </w:rPr>
      </w:pPr>
      <w:bookmarkStart w:id="17" w:name="_Toc212810593"/>
      <w:r w:rsidRPr="003505D4">
        <w:rPr>
          <w:rFonts w:cstheme="minorHAnsi"/>
        </w:rPr>
        <w:lastRenderedPageBreak/>
        <w:t xml:space="preserve">Can I bring </w:t>
      </w:r>
      <w:r w:rsidR="00DA7FBD">
        <w:rPr>
          <w:rFonts w:cstheme="minorHAnsi"/>
        </w:rPr>
        <w:t>noise-cancelling</w:t>
      </w:r>
      <w:r w:rsidRPr="003505D4">
        <w:rPr>
          <w:rFonts w:cstheme="minorHAnsi"/>
        </w:rPr>
        <w:t xml:space="preserve"> headphones with me?</w:t>
      </w:r>
      <w:bookmarkEnd w:id="17"/>
      <w:r w:rsidRPr="003505D4">
        <w:rPr>
          <w:rFonts w:cstheme="minorHAnsi"/>
        </w:rPr>
        <w:t xml:space="preserve"> </w:t>
      </w:r>
    </w:p>
    <w:p w14:paraId="428D40E8" w14:textId="77777777" w:rsidR="000631D5" w:rsidRPr="003505D4" w:rsidRDefault="000631D5" w:rsidP="0061377E">
      <w:pPr>
        <w:pStyle w:val="NoSpacing"/>
      </w:pPr>
      <w:r w:rsidRPr="003505D4">
        <w:t xml:space="preserve">Yes, patrons are encouraged to bring their own headphones or earplugs. </w:t>
      </w:r>
    </w:p>
    <w:p w14:paraId="533391AB" w14:textId="77777777" w:rsidR="00A95D1B" w:rsidRPr="003505D4" w:rsidRDefault="00A95D1B" w:rsidP="0061377E">
      <w:pPr>
        <w:pStyle w:val="NoSpacing"/>
      </w:pPr>
    </w:p>
    <w:p w14:paraId="565DB868" w14:textId="0FC57C33" w:rsidR="000631D5" w:rsidRPr="003505D4" w:rsidRDefault="705ADAEE" w:rsidP="0061377E">
      <w:pPr>
        <w:pStyle w:val="NoSpacing"/>
      </w:pPr>
      <w:r w:rsidRPr="003505D4">
        <w:t xml:space="preserve">The MCG </w:t>
      </w:r>
      <w:r w:rsidRPr="00F62536">
        <w:rPr>
          <w:u w:val="single"/>
        </w:rPr>
        <w:t xml:space="preserve">does not </w:t>
      </w:r>
      <w:r w:rsidRPr="003505D4">
        <w:t xml:space="preserve">sell </w:t>
      </w:r>
      <w:r w:rsidR="00F62536">
        <w:t>noise-cancelling</w:t>
      </w:r>
      <w:r w:rsidRPr="003505D4">
        <w:t xml:space="preserve"> headphones</w:t>
      </w:r>
      <w:r w:rsidR="00D55088">
        <w:t>. A</w:t>
      </w:r>
      <w:r w:rsidR="6A98F125" w:rsidRPr="003505D4">
        <w:t xml:space="preserve"> limited supply of </w:t>
      </w:r>
      <w:r w:rsidR="00F62536">
        <w:t>noise-cancelling</w:t>
      </w:r>
      <w:r w:rsidR="320DEEED" w:rsidRPr="003505D4">
        <w:t xml:space="preserve"> </w:t>
      </w:r>
      <w:r w:rsidR="6A98F125" w:rsidRPr="003505D4">
        <w:t>headphones</w:t>
      </w:r>
      <w:r w:rsidR="320DEEED" w:rsidRPr="003505D4">
        <w:t xml:space="preserve"> will be</w:t>
      </w:r>
      <w:r w:rsidR="6A98F125" w:rsidRPr="003505D4">
        <w:t xml:space="preserve"> available for loan as part of the </w:t>
      </w:r>
      <w:r w:rsidR="320DEEED" w:rsidRPr="003505D4">
        <w:t xml:space="preserve">MCG’s </w:t>
      </w:r>
      <w:r w:rsidR="6A98F125" w:rsidRPr="003505D4">
        <w:t>sensory kits</w:t>
      </w:r>
      <w:r w:rsidR="0C49D27C" w:rsidRPr="003505D4">
        <w:t>, available from the Sensory Friendly Space.</w:t>
      </w:r>
      <w:r w:rsidR="6A98F125" w:rsidRPr="003505D4">
        <w:t xml:space="preserve"> See </w:t>
      </w:r>
      <w:r w:rsidR="28118576" w:rsidRPr="003505D4">
        <w:t xml:space="preserve">page </w:t>
      </w:r>
      <w:r w:rsidR="3A271A39" w:rsidRPr="003505D4">
        <w:t xml:space="preserve">14 for more information. </w:t>
      </w:r>
    </w:p>
    <w:p w14:paraId="64785063" w14:textId="77777777" w:rsidR="000631D5" w:rsidRPr="003505D4" w:rsidRDefault="000631D5" w:rsidP="0061377E">
      <w:pPr>
        <w:pStyle w:val="NoSpacing"/>
      </w:pPr>
    </w:p>
    <w:p w14:paraId="76B0C14D" w14:textId="77777777" w:rsidR="000631D5" w:rsidRPr="003505D4" w:rsidRDefault="6A98F125" w:rsidP="56A48C39">
      <w:pPr>
        <w:pStyle w:val="Heading3"/>
        <w:rPr>
          <w:rFonts w:cstheme="minorHAnsi"/>
          <w:color w:val="FFC000" w:themeColor="accent4"/>
          <w:sz w:val="24"/>
          <w:szCs w:val="24"/>
        </w:rPr>
      </w:pPr>
      <w:bookmarkStart w:id="18" w:name="_Toc212810594"/>
      <w:r w:rsidRPr="003505D4">
        <w:rPr>
          <w:rFonts w:cstheme="minorHAnsi"/>
        </w:rPr>
        <w:t xml:space="preserve">Can I bring a </w:t>
      </w:r>
      <w:r w:rsidR="5F92A197" w:rsidRPr="003505D4">
        <w:rPr>
          <w:rFonts w:cstheme="minorHAnsi"/>
        </w:rPr>
        <w:t>drink</w:t>
      </w:r>
      <w:r w:rsidRPr="003505D4">
        <w:rPr>
          <w:rFonts w:cstheme="minorHAnsi"/>
        </w:rPr>
        <w:t xml:space="preserve"> bottle?</w:t>
      </w:r>
      <w:bookmarkEnd w:id="18"/>
      <w:r w:rsidRPr="003505D4">
        <w:rPr>
          <w:rFonts w:cstheme="minorHAnsi"/>
        </w:rPr>
        <w:t xml:space="preserve"> </w:t>
      </w:r>
    </w:p>
    <w:p w14:paraId="75F490EB" w14:textId="0247BD5A" w:rsidR="008D5E02" w:rsidRPr="003505D4" w:rsidRDefault="48406839" w:rsidP="0061377E">
      <w:pPr>
        <w:pStyle w:val="NoSpacing"/>
      </w:pPr>
      <w:r w:rsidRPr="003505D4">
        <w:t>Glass and metal drink bottles are prohibited from entering the MCG</w:t>
      </w:r>
      <w:r w:rsidR="00692974">
        <w:t>,</w:t>
      </w:r>
      <w:r w:rsidRPr="003505D4">
        <w:t xml:space="preserve"> and patrons sitting on the arena/floor will need to pour the contents of their drink bottles into cups or remove lids from plastic bottles before entering the arena. </w:t>
      </w:r>
    </w:p>
    <w:p w14:paraId="42688194" w14:textId="77777777" w:rsidR="000631D5" w:rsidRPr="003505D4" w:rsidRDefault="000631D5" w:rsidP="0061377E">
      <w:pPr>
        <w:pStyle w:val="NoSpacing"/>
      </w:pPr>
    </w:p>
    <w:p w14:paraId="3E3FEE7F" w14:textId="7B5EC19B" w:rsidR="000631D5" w:rsidRPr="003505D4" w:rsidRDefault="6A98F125" w:rsidP="0061377E">
      <w:pPr>
        <w:pStyle w:val="NoSpacing"/>
      </w:pPr>
      <w:r w:rsidRPr="003505D4">
        <w:t>Provisions will be made with security to allow persons with access needs</w:t>
      </w:r>
      <w:r w:rsidR="008C7B51" w:rsidRPr="003505D4">
        <w:t xml:space="preserve"> or medical conditions</w:t>
      </w:r>
      <w:r w:rsidRPr="003505D4">
        <w:t xml:space="preserve"> to bring their </w:t>
      </w:r>
      <w:r w:rsidR="28118576" w:rsidRPr="003505D4">
        <w:t>specialised drink</w:t>
      </w:r>
      <w:r w:rsidRPr="003505D4">
        <w:t xml:space="preserve"> bottles</w:t>
      </w:r>
      <w:r w:rsidR="48406839" w:rsidRPr="003505D4">
        <w:t xml:space="preserve"> </w:t>
      </w:r>
      <w:r w:rsidRPr="003505D4">
        <w:t xml:space="preserve">into the stadium. </w:t>
      </w:r>
      <w:r w:rsidR="56168744" w:rsidRPr="003505D4">
        <w:t>The MC</w:t>
      </w:r>
      <w:r w:rsidR="28118576" w:rsidRPr="003505D4">
        <w:t>G recommends carrying a doctor’s letter outlining</w:t>
      </w:r>
      <w:r w:rsidR="752A39D0" w:rsidRPr="003505D4">
        <w:t xml:space="preserve"> these</w:t>
      </w:r>
      <w:r w:rsidR="28118576" w:rsidRPr="003505D4">
        <w:t xml:space="preserve"> medical requirements. </w:t>
      </w:r>
    </w:p>
    <w:p w14:paraId="47B408E7" w14:textId="0F70AAD2" w:rsidR="56A48C39" w:rsidRPr="003505D4" w:rsidRDefault="56A48C39" w:rsidP="0061377E">
      <w:pPr>
        <w:pStyle w:val="NoSpacing"/>
      </w:pPr>
    </w:p>
    <w:p w14:paraId="57C5CF3A" w14:textId="23B561E6" w:rsidR="3E11EEC3" w:rsidRPr="003505D4" w:rsidRDefault="3E11EEC3" w:rsidP="56A48C39">
      <w:pPr>
        <w:pStyle w:val="Heading3"/>
        <w:rPr>
          <w:rFonts w:cstheme="minorHAnsi"/>
          <w:sz w:val="20"/>
          <w:szCs w:val="20"/>
        </w:rPr>
      </w:pPr>
      <w:bookmarkStart w:id="19" w:name="_Toc212810595"/>
      <w:r w:rsidRPr="003505D4">
        <w:rPr>
          <w:rFonts w:cstheme="minorHAnsi"/>
        </w:rPr>
        <w:t>Can I bring mobility supports?</w:t>
      </w:r>
      <w:bookmarkEnd w:id="19"/>
    </w:p>
    <w:p w14:paraId="4878D44D" w14:textId="22DA4DD8" w:rsidR="3E11EEC3" w:rsidRDefault="3E11EEC3" w:rsidP="00CF7F88">
      <w:pPr>
        <w:pStyle w:val="NoSpacing"/>
      </w:pPr>
      <w:r w:rsidRPr="003505D4">
        <w:t xml:space="preserve">Yes, patrons are encouraged to bring whichever </w:t>
      </w:r>
      <w:r w:rsidR="2FE09DF4" w:rsidRPr="003505D4">
        <w:t xml:space="preserve">mobility aids and </w:t>
      </w:r>
      <w:r w:rsidRPr="003505D4">
        <w:t xml:space="preserve">supports they will need to assist them </w:t>
      </w:r>
      <w:r w:rsidR="00DA7FBD">
        <w:t>in mobilising</w:t>
      </w:r>
      <w:r w:rsidRPr="003505D4">
        <w:t xml:space="preserve"> around the venue. </w:t>
      </w:r>
    </w:p>
    <w:p w14:paraId="4435CD23" w14:textId="77777777" w:rsidR="00CF7F88" w:rsidRPr="003505D4" w:rsidRDefault="00CF7F88" w:rsidP="00CF7F88">
      <w:pPr>
        <w:pStyle w:val="NoSpacing"/>
      </w:pPr>
    </w:p>
    <w:p w14:paraId="621C8B24" w14:textId="5F80F36C" w:rsidR="3E11EEC3" w:rsidRDefault="3E11EEC3" w:rsidP="00CF7F88">
      <w:pPr>
        <w:pStyle w:val="NoSpacing"/>
      </w:pPr>
      <w:r w:rsidRPr="003505D4">
        <w:t xml:space="preserve">If </w:t>
      </w:r>
      <w:r w:rsidR="4DEFFE90" w:rsidRPr="003505D4">
        <w:t xml:space="preserve">patrons are not </w:t>
      </w:r>
      <w:r w:rsidRPr="003505D4">
        <w:t>using the</w:t>
      </w:r>
      <w:r w:rsidR="3A8BFA01" w:rsidRPr="003505D4">
        <w:t xml:space="preserve"> aid or</w:t>
      </w:r>
      <w:r w:rsidRPr="003505D4">
        <w:t xml:space="preserve"> support for the entirety of the show, </w:t>
      </w:r>
      <w:r w:rsidR="535362C3" w:rsidRPr="003505D4">
        <w:t>they</w:t>
      </w:r>
      <w:r w:rsidRPr="003505D4">
        <w:t xml:space="preserve"> may be required to cloak </w:t>
      </w:r>
      <w:r w:rsidR="7EDB0C35" w:rsidRPr="003505D4">
        <w:t>the</w:t>
      </w:r>
      <w:r w:rsidRPr="003505D4">
        <w:t xml:space="preserve"> item or stow</w:t>
      </w:r>
      <w:r w:rsidR="19B0E854" w:rsidRPr="003505D4">
        <w:t xml:space="preserve"> it </w:t>
      </w:r>
      <w:r w:rsidRPr="003505D4">
        <w:t xml:space="preserve">under a seat (if small enough) to ensure aisles and concourses are kept clear. </w:t>
      </w:r>
    </w:p>
    <w:p w14:paraId="5991099E" w14:textId="77777777" w:rsidR="00CF7F88" w:rsidRPr="003505D4" w:rsidRDefault="00CF7F88" w:rsidP="00CF7F88">
      <w:pPr>
        <w:pStyle w:val="NoSpacing"/>
      </w:pPr>
    </w:p>
    <w:p w14:paraId="61F032A8" w14:textId="3B20BDDD" w:rsidR="4F06A8FB" w:rsidRDefault="4F06A8FB" w:rsidP="00CF7F88">
      <w:pPr>
        <w:pStyle w:val="NoSpacing"/>
      </w:pPr>
      <w:r w:rsidRPr="003505D4">
        <w:t xml:space="preserve">Persons with tickets in the GA Standing Areas, who require </w:t>
      </w:r>
      <w:r w:rsidR="0224A087" w:rsidRPr="003505D4">
        <w:t xml:space="preserve">the use of a </w:t>
      </w:r>
      <w:r w:rsidRPr="003505D4">
        <w:t>mobility aid, are encouraged to use the viewing platform</w:t>
      </w:r>
      <w:r w:rsidR="04ACB2D3" w:rsidRPr="003505D4">
        <w:t>s</w:t>
      </w:r>
      <w:r w:rsidRPr="003505D4">
        <w:t xml:space="preserve"> provided</w:t>
      </w:r>
      <w:r w:rsidR="39E41008" w:rsidRPr="003505D4">
        <w:t xml:space="preserve">. </w:t>
      </w:r>
    </w:p>
    <w:p w14:paraId="6A66DDB1" w14:textId="77777777" w:rsidR="00F717B7" w:rsidRDefault="00F717B7" w:rsidP="00F717B7">
      <w:pPr>
        <w:pBdr>
          <w:bottom w:val="single" w:sz="6" w:space="1" w:color="auto"/>
        </w:pBdr>
      </w:pPr>
      <w:bookmarkStart w:id="20" w:name="_Toc212810596"/>
    </w:p>
    <w:p w14:paraId="23768365" w14:textId="71EB4945" w:rsidR="008D5E02" w:rsidRPr="003505D4" w:rsidRDefault="48406839" w:rsidP="56A48C39">
      <w:pPr>
        <w:pStyle w:val="Heading2"/>
        <w:rPr>
          <w:rFonts w:cstheme="minorHAnsi"/>
          <w:color w:val="FFC000" w:themeColor="accent4"/>
          <w:szCs w:val="28"/>
        </w:rPr>
      </w:pPr>
      <w:r w:rsidRPr="003505D4">
        <w:rPr>
          <w:rFonts w:cstheme="minorHAnsi"/>
        </w:rPr>
        <w:t>What accessibility services are available to me?</w:t>
      </w:r>
      <w:bookmarkEnd w:id="20"/>
      <w:r w:rsidRPr="003505D4">
        <w:rPr>
          <w:rFonts w:cstheme="minorHAnsi"/>
        </w:rPr>
        <w:t xml:space="preserve"> </w:t>
      </w:r>
    </w:p>
    <w:p w14:paraId="22431E86" w14:textId="77777777" w:rsidR="0065494B" w:rsidRPr="0065494B" w:rsidRDefault="0065494B" w:rsidP="0065494B">
      <w:pPr>
        <w:pStyle w:val="Heading3"/>
        <w:rPr>
          <w:rFonts w:cstheme="minorHAnsi"/>
          <w:sz w:val="28"/>
        </w:rPr>
      </w:pPr>
      <w:bookmarkStart w:id="21" w:name="_Toc212810597"/>
      <w:r w:rsidRPr="003505D4">
        <w:rPr>
          <w:rFonts w:cstheme="minorHAnsi"/>
        </w:rPr>
        <w:t>Are the food and drink outlets at the MCG accessible?</w:t>
      </w:r>
      <w:bookmarkEnd w:id="21"/>
    </w:p>
    <w:p w14:paraId="03F6BBB9" w14:textId="77777777" w:rsidR="0065494B" w:rsidRPr="0066056F" w:rsidRDefault="0065494B" w:rsidP="0066056F">
      <w:pPr>
        <w:pStyle w:val="NoSpacing"/>
        <w:rPr>
          <w:b/>
          <w:bCs/>
        </w:rPr>
      </w:pPr>
      <w:r w:rsidRPr="0066056F">
        <w:rPr>
          <w:b/>
          <w:bCs/>
        </w:rPr>
        <w:t xml:space="preserve">External </w:t>
      </w:r>
    </w:p>
    <w:p w14:paraId="2B8C4ECC" w14:textId="77777777" w:rsidR="0065494B" w:rsidRPr="003505D4" w:rsidRDefault="0065494B" w:rsidP="0066056F">
      <w:pPr>
        <w:pStyle w:val="NoSpacing"/>
        <w:spacing w:before="240"/>
      </w:pPr>
      <w:r w:rsidRPr="003505D4">
        <w:t xml:space="preserve">There will be some food vans outside the MCG which will be open pre-show, during the show and post-show. </w:t>
      </w:r>
    </w:p>
    <w:p w14:paraId="40B7B07E" w14:textId="68D0671A" w:rsidR="0065494B" w:rsidRPr="003505D4" w:rsidRDefault="0065494B" w:rsidP="0066056F">
      <w:pPr>
        <w:pStyle w:val="NoSpacing"/>
      </w:pPr>
      <w:r w:rsidRPr="003505D4">
        <w:t>These food vans have raised sales counters</w:t>
      </w:r>
      <w:r w:rsidR="00DA7FBD">
        <w:t>,</w:t>
      </w:r>
      <w:r w:rsidRPr="003505D4">
        <w:t xml:space="preserve"> and persons with accessibility needs may not be able to reach the payment terminals unaccompanied. Please advise service staff if you require assistance. </w:t>
      </w:r>
    </w:p>
    <w:p w14:paraId="2814C4CD" w14:textId="77777777" w:rsidR="0066056F" w:rsidRDefault="0066056F" w:rsidP="0066056F">
      <w:pPr>
        <w:pStyle w:val="NoSpacing"/>
        <w:rPr>
          <w:b/>
          <w:bCs/>
        </w:rPr>
      </w:pPr>
    </w:p>
    <w:p w14:paraId="61FA9715" w14:textId="535968C2" w:rsidR="0065494B" w:rsidRPr="0066056F" w:rsidRDefault="0065494B" w:rsidP="0066056F">
      <w:pPr>
        <w:pStyle w:val="NoSpacing"/>
        <w:rPr>
          <w:b/>
          <w:bCs/>
        </w:rPr>
      </w:pPr>
      <w:r w:rsidRPr="0066056F">
        <w:rPr>
          <w:b/>
          <w:bCs/>
        </w:rPr>
        <w:t>Internal</w:t>
      </w:r>
    </w:p>
    <w:p w14:paraId="6582DB24" w14:textId="57AD0A18" w:rsidR="0065494B" w:rsidRPr="003505D4" w:rsidRDefault="0065494B" w:rsidP="0066056F">
      <w:pPr>
        <w:pStyle w:val="NoSpacing"/>
        <w:spacing w:before="240"/>
      </w:pPr>
      <w:r w:rsidRPr="003505D4">
        <w:t>There are various food outlets and bars scattered around the stadium</w:t>
      </w:r>
      <w:r w:rsidR="00DA7FBD">
        <w:t>,</w:t>
      </w:r>
      <w:r w:rsidRPr="003505D4">
        <w:t xml:space="preserve"> which will be open pre-show and during the show. These outlets have turnstiles on entry and 900mm height sales counters.  </w:t>
      </w:r>
    </w:p>
    <w:p w14:paraId="681DDE19" w14:textId="77777777" w:rsidR="0065494B" w:rsidRDefault="0065494B" w:rsidP="0066056F">
      <w:pPr>
        <w:pStyle w:val="NoSpacing"/>
      </w:pPr>
      <w:r w:rsidRPr="003505D4">
        <w:t>If you have any concerns with the entry turnstiles, please advise staff that you require an alternate entrance.</w:t>
      </w:r>
    </w:p>
    <w:p w14:paraId="77174906" w14:textId="77777777" w:rsidR="0066056F" w:rsidRPr="003505D4" w:rsidRDefault="0066056F" w:rsidP="0066056F">
      <w:pPr>
        <w:pStyle w:val="NoSpacing"/>
      </w:pPr>
    </w:p>
    <w:p w14:paraId="5BAAFF09" w14:textId="77777777" w:rsidR="00333089" w:rsidRDefault="00333089" w:rsidP="0066056F">
      <w:pPr>
        <w:pStyle w:val="NoSpacing"/>
        <w:rPr>
          <w:b/>
          <w:bCs/>
        </w:rPr>
      </w:pPr>
    </w:p>
    <w:p w14:paraId="05700968" w14:textId="77777777" w:rsidR="00333089" w:rsidRDefault="00333089" w:rsidP="0066056F">
      <w:pPr>
        <w:pStyle w:val="NoSpacing"/>
        <w:rPr>
          <w:b/>
          <w:bCs/>
        </w:rPr>
      </w:pPr>
    </w:p>
    <w:p w14:paraId="5CDE661B" w14:textId="4A06E445" w:rsidR="0065494B" w:rsidRPr="0066056F" w:rsidRDefault="0065494B" w:rsidP="0066056F">
      <w:pPr>
        <w:pStyle w:val="NoSpacing"/>
        <w:rPr>
          <w:b/>
          <w:bCs/>
        </w:rPr>
      </w:pPr>
      <w:r w:rsidRPr="0066056F">
        <w:rPr>
          <w:b/>
          <w:bCs/>
        </w:rPr>
        <w:lastRenderedPageBreak/>
        <w:t>Arena</w:t>
      </w:r>
    </w:p>
    <w:p w14:paraId="5B0011C4" w14:textId="437569E2" w:rsidR="0065494B" w:rsidRPr="003505D4" w:rsidRDefault="0065494B" w:rsidP="0066056F">
      <w:pPr>
        <w:pStyle w:val="NoSpacing"/>
        <w:spacing w:before="240"/>
      </w:pPr>
      <w:r w:rsidRPr="003505D4">
        <w:t xml:space="preserve">There will be a bar on the arena selling cold drinks and alcohol in </w:t>
      </w:r>
      <w:r w:rsidR="00DA7FBD">
        <w:t>sections</w:t>
      </w:r>
      <w:r w:rsidRPr="003505D4">
        <w:t xml:space="preserve"> B and D. This bar will be approximately 760mm high.  </w:t>
      </w:r>
    </w:p>
    <w:p w14:paraId="2CB684FD" w14:textId="77777777" w:rsidR="0065494B" w:rsidRPr="003505D4" w:rsidRDefault="0065494B" w:rsidP="0061377E">
      <w:pPr>
        <w:pStyle w:val="NoSpacing"/>
      </w:pPr>
      <w:r w:rsidRPr="003505D4">
        <w:t xml:space="preserve">If hot food is desired by an arena (floor) ticketholder, that person will need to return to Level 1. </w:t>
      </w:r>
    </w:p>
    <w:p w14:paraId="7118B041" w14:textId="77777777" w:rsidR="0065494B" w:rsidRPr="003505D4" w:rsidRDefault="0065494B" w:rsidP="0061377E">
      <w:pPr>
        <w:pStyle w:val="NoSpacing"/>
      </w:pPr>
    </w:p>
    <w:p w14:paraId="5B2E9F5A" w14:textId="77777777" w:rsidR="0065494B" w:rsidRDefault="0065494B" w:rsidP="0061377E">
      <w:pPr>
        <w:pStyle w:val="NoSpacing"/>
      </w:pPr>
      <w:r w:rsidRPr="003505D4">
        <w:t xml:space="preserve">For specific dietary information, please visit the following website for more information: </w:t>
      </w:r>
      <w:hyperlink r:id="rId19" w:history="1">
        <w:r w:rsidRPr="003505D4">
          <w:rPr>
            <w:rStyle w:val="Hyperlink"/>
            <w:sz w:val="20"/>
          </w:rPr>
          <w:t>https://www.mcg.org.au/the-stadium/food-and-drink-outlets/dietary-information</w:t>
        </w:r>
      </w:hyperlink>
    </w:p>
    <w:p w14:paraId="3BA4FE93" w14:textId="77777777" w:rsidR="0065494B" w:rsidRPr="003505D4" w:rsidRDefault="0065494B" w:rsidP="0061377E">
      <w:pPr>
        <w:pStyle w:val="NoSpacing"/>
      </w:pPr>
    </w:p>
    <w:p w14:paraId="2BF9A24D" w14:textId="1EF29E2D" w:rsidR="000631D5" w:rsidRPr="003505D4" w:rsidRDefault="48406839" w:rsidP="56A48C39">
      <w:pPr>
        <w:pStyle w:val="Heading3"/>
        <w:rPr>
          <w:rFonts w:cstheme="minorHAnsi"/>
          <w:sz w:val="24"/>
          <w:szCs w:val="24"/>
        </w:rPr>
      </w:pPr>
      <w:bookmarkStart w:id="22" w:name="_Toc212810598"/>
      <w:r w:rsidRPr="003505D4">
        <w:rPr>
          <w:rFonts w:cstheme="minorHAnsi"/>
        </w:rPr>
        <w:t>Can I hire a</w:t>
      </w:r>
      <w:r w:rsidR="6A98F125" w:rsidRPr="003505D4">
        <w:rPr>
          <w:rFonts w:cstheme="minorHAnsi"/>
        </w:rPr>
        <w:t xml:space="preserve"> mobility </w:t>
      </w:r>
      <w:r w:rsidRPr="003505D4">
        <w:rPr>
          <w:rFonts w:cstheme="minorHAnsi"/>
        </w:rPr>
        <w:t>aid or wheelchair</w:t>
      </w:r>
      <w:r w:rsidR="6A98F125" w:rsidRPr="003505D4">
        <w:rPr>
          <w:rFonts w:cstheme="minorHAnsi"/>
        </w:rPr>
        <w:t xml:space="preserve"> </w:t>
      </w:r>
      <w:r w:rsidRPr="003505D4">
        <w:rPr>
          <w:rFonts w:cstheme="minorHAnsi"/>
        </w:rPr>
        <w:t>from the MCG?</w:t>
      </w:r>
      <w:bookmarkEnd w:id="22"/>
    </w:p>
    <w:p w14:paraId="3FDBEE32" w14:textId="51F38FF8" w:rsidR="000631D5" w:rsidRPr="003505D4" w:rsidRDefault="6A98F125" w:rsidP="0061377E">
      <w:pPr>
        <w:pStyle w:val="NoSpacing"/>
      </w:pPr>
      <w:r w:rsidRPr="003505D4">
        <w:t>The MCG does not loan or hire mobility aids</w:t>
      </w:r>
      <w:r w:rsidR="48406839" w:rsidRPr="003505D4">
        <w:t xml:space="preserve"> to patrons</w:t>
      </w:r>
      <w:r w:rsidRPr="003505D4">
        <w:t xml:space="preserve">. If a person knows they will require support getting to and from </w:t>
      </w:r>
      <w:r w:rsidR="56168744" w:rsidRPr="003505D4">
        <w:t>the MCG</w:t>
      </w:r>
      <w:r w:rsidR="00D36ED6">
        <w:t>,</w:t>
      </w:r>
      <w:r w:rsidRPr="003505D4">
        <w:t xml:space="preserve"> it is recommended that they hire their own wheelchair for the concert.  </w:t>
      </w:r>
      <w:r w:rsidR="48406839" w:rsidRPr="003505D4">
        <w:t xml:space="preserve">Crutches, walking frames and wheelchairs can be hired from local chemists, hospitals and specialist accessibility stores. </w:t>
      </w:r>
    </w:p>
    <w:p w14:paraId="0576D951" w14:textId="0DACF8C5" w:rsidR="56A48C39" w:rsidRPr="003505D4" w:rsidRDefault="56A48C39" w:rsidP="0061377E">
      <w:pPr>
        <w:pStyle w:val="NoSpacing"/>
      </w:pPr>
    </w:p>
    <w:p w14:paraId="5FF64C8B" w14:textId="29F657C8" w:rsidR="0F576232" w:rsidRPr="003505D4" w:rsidRDefault="00942739" w:rsidP="0061377E">
      <w:pPr>
        <w:pStyle w:val="NoSpacing"/>
      </w:pPr>
      <w:r w:rsidRPr="00942739">
        <w:rPr>
          <w:b/>
          <w:bCs/>
        </w:rPr>
        <w:t>N</w:t>
      </w:r>
      <w:r w:rsidR="0F576232" w:rsidRPr="00942739">
        <w:rPr>
          <w:b/>
          <w:bCs/>
        </w:rPr>
        <w:t>ote</w:t>
      </w:r>
      <w:r w:rsidRPr="00942739">
        <w:rPr>
          <w:b/>
          <w:bCs/>
        </w:rPr>
        <w:t>:</w:t>
      </w:r>
      <w:r w:rsidR="0F576232" w:rsidRPr="003505D4">
        <w:t xml:space="preserve"> MCG staff are not trained to push </w:t>
      </w:r>
      <w:r w:rsidR="00D36ED6">
        <w:t>patrons’</w:t>
      </w:r>
      <w:r w:rsidR="0F576232" w:rsidRPr="003505D4">
        <w:t xml:space="preserve"> wheelchairs. If </w:t>
      </w:r>
      <w:r w:rsidR="6DDEDD7E" w:rsidRPr="003505D4">
        <w:t>a person thinks they</w:t>
      </w:r>
      <w:r w:rsidR="0F576232" w:rsidRPr="003505D4">
        <w:t xml:space="preserve"> will require support, </w:t>
      </w:r>
      <w:r w:rsidR="23161CD2" w:rsidRPr="003505D4">
        <w:t>they should check that their companion or</w:t>
      </w:r>
      <w:r w:rsidR="0F576232" w:rsidRPr="003505D4">
        <w:t xml:space="preserve"> fellow concertgoer</w:t>
      </w:r>
      <w:r w:rsidR="74694417" w:rsidRPr="003505D4">
        <w:t xml:space="preserve"> is</w:t>
      </w:r>
      <w:r w:rsidR="0F576232" w:rsidRPr="003505D4">
        <w:t xml:space="preserve"> prepared to assist. In an emergency, </w:t>
      </w:r>
      <w:r w:rsidR="6614FCB9" w:rsidRPr="003505D4">
        <w:t xml:space="preserve">staff will request First Aid to attend. </w:t>
      </w:r>
    </w:p>
    <w:p w14:paraId="734DD4F8" w14:textId="77777777" w:rsidR="008D5E02" w:rsidRPr="003505D4" w:rsidRDefault="008D5E02" w:rsidP="0061377E">
      <w:pPr>
        <w:pStyle w:val="NoSpacing"/>
      </w:pPr>
    </w:p>
    <w:p w14:paraId="0BF02203" w14:textId="77777777" w:rsidR="007A41C9" w:rsidRPr="003505D4" w:rsidRDefault="48406839" w:rsidP="56A48C39">
      <w:pPr>
        <w:pStyle w:val="Heading3"/>
        <w:rPr>
          <w:rFonts w:cstheme="minorHAnsi"/>
          <w:sz w:val="24"/>
          <w:szCs w:val="24"/>
        </w:rPr>
      </w:pPr>
      <w:bookmarkStart w:id="23" w:name="_Toc212810599"/>
      <w:r w:rsidRPr="003505D4">
        <w:rPr>
          <w:rFonts w:cstheme="minorHAnsi"/>
        </w:rPr>
        <w:t>I have a seat. Where can I store my wheelchair or mobility aid during the concert</w:t>
      </w:r>
      <w:r w:rsidR="6B49C8D7" w:rsidRPr="003505D4">
        <w:rPr>
          <w:rFonts w:cstheme="minorHAnsi"/>
        </w:rPr>
        <w:t>?</w:t>
      </w:r>
      <w:bookmarkEnd w:id="23"/>
      <w:r w:rsidR="6B49C8D7" w:rsidRPr="003505D4">
        <w:rPr>
          <w:rFonts w:cstheme="minorHAnsi"/>
        </w:rPr>
        <w:t xml:space="preserve"> </w:t>
      </w:r>
    </w:p>
    <w:p w14:paraId="69320C58" w14:textId="77777777" w:rsidR="007A41C9" w:rsidRPr="003505D4" w:rsidRDefault="007A41C9" w:rsidP="0061377E">
      <w:pPr>
        <w:pStyle w:val="NoSpacing"/>
      </w:pPr>
      <w:r w:rsidRPr="003505D4">
        <w:t>If sitting in the stands and a mobility aid fits safely underneath</w:t>
      </w:r>
      <w:r w:rsidR="008D5E02" w:rsidRPr="003505D4">
        <w:t xml:space="preserve"> a seat</w:t>
      </w:r>
      <w:r w:rsidRPr="003505D4">
        <w:t xml:space="preserve">, </w:t>
      </w:r>
      <w:r w:rsidR="008D5E02" w:rsidRPr="003505D4">
        <w:t xml:space="preserve">the aid can be stowed underneath. </w:t>
      </w:r>
      <w:r w:rsidRPr="003505D4">
        <w:t xml:space="preserve"> </w:t>
      </w:r>
      <w:r w:rsidR="008D5E02" w:rsidRPr="003505D4">
        <w:t xml:space="preserve">If not, the aid will need to be cloaked. </w:t>
      </w:r>
    </w:p>
    <w:p w14:paraId="7E426C61" w14:textId="77777777" w:rsidR="00825C1D" w:rsidRPr="003505D4" w:rsidRDefault="00825C1D" w:rsidP="0061377E">
      <w:pPr>
        <w:pStyle w:val="NoSpacing"/>
      </w:pPr>
    </w:p>
    <w:p w14:paraId="00002772" w14:textId="77777777" w:rsidR="00825C1D" w:rsidRPr="003505D4" w:rsidRDefault="00825C1D" w:rsidP="0061377E">
      <w:pPr>
        <w:pStyle w:val="NoSpacing"/>
      </w:pPr>
      <w:r w:rsidRPr="003505D4">
        <w:t xml:space="preserve">Mobility aids can be cloaked in the following spaces: </w:t>
      </w:r>
    </w:p>
    <w:p w14:paraId="20F5E49B" w14:textId="77777777" w:rsidR="00825C1D" w:rsidRPr="003505D4" w:rsidRDefault="00825C1D" w:rsidP="00273C11">
      <w:pPr>
        <w:pStyle w:val="NoSpacing"/>
        <w:numPr>
          <w:ilvl w:val="0"/>
          <w:numId w:val="21"/>
        </w:numPr>
        <w:spacing w:before="240"/>
      </w:pPr>
      <w:r w:rsidRPr="003505D4">
        <w:t>SMC Cloaking Counter (Level B1, under Gate 1). The door width is 900mm.</w:t>
      </w:r>
    </w:p>
    <w:p w14:paraId="144FDDE3" w14:textId="77777777" w:rsidR="00825C1D" w:rsidRPr="003505D4" w:rsidRDefault="00825C1D" w:rsidP="007D2374">
      <w:pPr>
        <w:pStyle w:val="NoSpacing"/>
        <w:numPr>
          <w:ilvl w:val="0"/>
          <w:numId w:val="21"/>
        </w:numPr>
      </w:pPr>
      <w:r w:rsidRPr="003505D4">
        <w:t>The Customer Service Office (External door located between Gate 3 and 4). The door width is 890mm.</w:t>
      </w:r>
    </w:p>
    <w:p w14:paraId="57000AFB" w14:textId="77777777" w:rsidR="00825C1D" w:rsidRPr="003505D4" w:rsidRDefault="00825C1D" w:rsidP="007D2374">
      <w:pPr>
        <w:pStyle w:val="NoSpacing"/>
        <w:numPr>
          <w:ilvl w:val="0"/>
          <w:numId w:val="21"/>
        </w:numPr>
      </w:pPr>
      <w:r w:rsidRPr="003505D4">
        <w:t xml:space="preserve">The Customer Service Office (Internal door located on Level 1 behind Bay M57). The door width is 890mm. </w:t>
      </w:r>
    </w:p>
    <w:p w14:paraId="37B21DE5" w14:textId="77777777" w:rsidR="00825C1D" w:rsidRPr="003505D4" w:rsidRDefault="00825C1D" w:rsidP="0061377E">
      <w:pPr>
        <w:pStyle w:val="NoSpacing"/>
      </w:pPr>
    </w:p>
    <w:p w14:paraId="40108BB9" w14:textId="5A95D84D" w:rsidR="007A41C9" w:rsidRPr="003505D4" w:rsidRDefault="6B49C8D7" w:rsidP="0061377E">
      <w:pPr>
        <w:pStyle w:val="NoSpacing"/>
      </w:pPr>
      <w:r w:rsidRPr="003505D4">
        <w:t xml:space="preserve">If </w:t>
      </w:r>
      <w:r w:rsidR="7DFB0F40" w:rsidRPr="003505D4">
        <w:t xml:space="preserve">you have </w:t>
      </w:r>
      <w:r w:rsidR="00D36ED6">
        <w:t xml:space="preserve">a </w:t>
      </w:r>
      <w:r w:rsidR="7DFB0F40" w:rsidRPr="003505D4">
        <w:t xml:space="preserve">ticket for </w:t>
      </w:r>
      <w:r w:rsidRPr="003505D4">
        <w:t xml:space="preserve">the arena, </w:t>
      </w:r>
      <w:r w:rsidR="00956D69" w:rsidRPr="003505D4">
        <w:t xml:space="preserve">unless the aid is being used, </w:t>
      </w:r>
      <w:r w:rsidRPr="003505D4">
        <w:t xml:space="preserve">the aid will need to be cloaked or left </w:t>
      </w:r>
      <w:r w:rsidR="6B21C530" w:rsidRPr="003505D4">
        <w:t>in an appropriate location at the back of a section</w:t>
      </w:r>
      <w:r w:rsidRPr="003505D4">
        <w:t xml:space="preserve"> at </w:t>
      </w:r>
      <w:r w:rsidR="00D36ED6">
        <w:t xml:space="preserve">the </w:t>
      </w:r>
      <w:r w:rsidRPr="003505D4">
        <w:t xml:space="preserve">owner’s own risk. It is important that any unattended aides </w:t>
      </w:r>
      <w:r w:rsidR="00D36ED6">
        <w:t>do</w:t>
      </w:r>
      <w:r w:rsidRPr="003505D4">
        <w:t xml:space="preserve"> not </w:t>
      </w:r>
      <w:r w:rsidR="00D36ED6">
        <w:t>block</w:t>
      </w:r>
      <w:r w:rsidRPr="003505D4">
        <w:t xml:space="preserve"> emergency exit paths or </w:t>
      </w:r>
      <w:r w:rsidR="00D36ED6">
        <w:t>create</w:t>
      </w:r>
      <w:r w:rsidRPr="003505D4">
        <w:t xml:space="preserve"> trip hazards or </w:t>
      </w:r>
      <w:r w:rsidR="00D36ED6">
        <w:t>bottlenecks</w:t>
      </w:r>
      <w:r w:rsidRPr="003505D4">
        <w:t xml:space="preserve">.  </w:t>
      </w:r>
    </w:p>
    <w:p w14:paraId="55CD066E" w14:textId="77777777" w:rsidR="008D5E02" w:rsidRPr="003505D4" w:rsidRDefault="008D5E02" w:rsidP="0061377E">
      <w:pPr>
        <w:pStyle w:val="NoSpacing"/>
      </w:pPr>
    </w:p>
    <w:p w14:paraId="0B88A3F1" w14:textId="0E4ADA09" w:rsidR="00893A13" w:rsidRPr="003505D4" w:rsidRDefault="3A271A39" w:rsidP="56A48C39">
      <w:pPr>
        <w:pStyle w:val="Heading3"/>
        <w:rPr>
          <w:rFonts w:cstheme="minorHAnsi"/>
          <w:sz w:val="24"/>
          <w:szCs w:val="24"/>
        </w:rPr>
      </w:pPr>
      <w:bookmarkStart w:id="24" w:name="_Toc212810600"/>
      <w:r w:rsidRPr="003505D4">
        <w:rPr>
          <w:rFonts w:cstheme="minorHAnsi"/>
        </w:rPr>
        <w:t>Where can I charge my motorised wheelchair?</w:t>
      </w:r>
      <w:bookmarkEnd w:id="24"/>
    </w:p>
    <w:p w14:paraId="580E721D" w14:textId="6CEAF03A" w:rsidR="004B04CC" w:rsidRPr="003505D4" w:rsidRDefault="67BC4763" w:rsidP="007D2374">
      <w:pPr>
        <w:pStyle w:val="NoSpacing"/>
      </w:pPr>
      <w:r w:rsidRPr="003505D4">
        <w:t xml:space="preserve">Please see a staff member during the concert to be directed to the </w:t>
      </w:r>
      <w:r w:rsidR="7DFB0F40" w:rsidRPr="003505D4">
        <w:t xml:space="preserve">most appropriate </w:t>
      </w:r>
      <w:r w:rsidRPr="003505D4">
        <w:t>power</w:t>
      </w:r>
      <w:r w:rsidR="2273DABF" w:rsidRPr="003505D4">
        <w:t xml:space="preserve"> </w:t>
      </w:r>
      <w:r w:rsidRPr="003505D4">
        <w:t>point</w:t>
      </w:r>
      <w:r w:rsidR="7DFB0F40" w:rsidRPr="003505D4">
        <w:t xml:space="preserve"> or present at one of the </w:t>
      </w:r>
      <w:r w:rsidR="00D36ED6">
        <w:t>following</w:t>
      </w:r>
      <w:r w:rsidR="7DFB0F40" w:rsidRPr="003505D4">
        <w:t xml:space="preserve"> locations:</w:t>
      </w:r>
    </w:p>
    <w:p w14:paraId="7DA9C1E9" w14:textId="2082F9C4" w:rsidR="004B04CC" w:rsidRPr="003505D4" w:rsidRDefault="004B04CC" w:rsidP="00273C11">
      <w:pPr>
        <w:pStyle w:val="NoSpacing"/>
        <w:numPr>
          <w:ilvl w:val="0"/>
          <w:numId w:val="20"/>
        </w:numPr>
        <w:spacing w:before="240"/>
      </w:pPr>
      <w:r w:rsidRPr="003505D4">
        <w:t>Stadium Management Centre (Level B1, Ponsford Stand)</w:t>
      </w:r>
    </w:p>
    <w:p w14:paraId="3B5526E3" w14:textId="4BDF1DEE" w:rsidR="004B04CC" w:rsidRPr="003505D4" w:rsidRDefault="004B04CC" w:rsidP="007D2374">
      <w:pPr>
        <w:pStyle w:val="NoSpacing"/>
        <w:numPr>
          <w:ilvl w:val="0"/>
          <w:numId w:val="20"/>
        </w:numPr>
      </w:pPr>
      <w:r w:rsidRPr="003505D4">
        <w:t>Customer Service Office (Level 1, behind M57, Olympic Stand)</w:t>
      </w:r>
    </w:p>
    <w:p w14:paraId="1B744555" w14:textId="210C746A" w:rsidR="004B04CC" w:rsidRPr="003505D4" w:rsidRDefault="004B04CC" w:rsidP="007D2374">
      <w:pPr>
        <w:pStyle w:val="NoSpacing"/>
        <w:numPr>
          <w:ilvl w:val="0"/>
          <w:numId w:val="20"/>
        </w:numPr>
      </w:pPr>
      <w:r w:rsidRPr="003505D4">
        <w:t>Membership Services Counter (Level 1, inside Gate 2, MCC Members Reserve)</w:t>
      </w:r>
    </w:p>
    <w:p w14:paraId="448D6405" w14:textId="77777777" w:rsidR="004B04CC" w:rsidRPr="003505D4" w:rsidRDefault="004B04CC" w:rsidP="004B04CC">
      <w:pPr>
        <w:pStyle w:val="ListParagraph"/>
        <w:rPr>
          <w:rFonts w:cstheme="minorHAnsi"/>
          <w:sz w:val="20"/>
          <w:szCs w:val="20"/>
        </w:rPr>
      </w:pPr>
    </w:p>
    <w:p w14:paraId="652A1B4E" w14:textId="77777777" w:rsidR="00683516" w:rsidRPr="003505D4" w:rsidRDefault="6B49C8D7" w:rsidP="56A48C39">
      <w:pPr>
        <w:pStyle w:val="Heading3"/>
        <w:rPr>
          <w:rFonts w:cstheme="minorHAnsi"/>
          <w:sz w:val="24"/>
          <w:szCs w:val="24"/>
        </w:rPr>
      </w:pPr>
      <w:bookmarkStart w:id="25" w:name="_Toc212810601"/>
      <w:r w:rsidRPr="003505D4">
        <w:rPr>
          <w:rFonts w:cstheme="minorHAnsi"/>
        </w:rPr>
        <w:lastRenderedPageBreak/>
        <w:t xml:space="preserve">Is a hearing loop installed </w:t>
      </w:r>
      <w:r w:rsidR="48406839" w:rsidRPr="003505D4">
        <w:rPr>
          <w:rFonts w:cstheme="minorHAnsi"/>
        </w:rPr>
        <w:t>at the MCG</w:t>
      </w:r>
      <w:r w:rsidRPr="003505D4">
        <w:rPr>
          <w:rFonts w:cstheme="minorHAnsi"/>
        </w:rPr>
        <w:t>?</w:t>
      </w:r>
      <w:bookmarkEnd w:id="25"/>
      <w:r w:rsidRPr="003505D4">
        <w:rPr>
          <w:rFonts w:cstheme="minorHAnsi"/>
        </w:rPr>
        <w:t xml:space="preserve"> </w:t>
      </w:r>
    </w:p>
    <w:p w14:paraId="44EA31CE" w14:textId="44E41F8C" w:rsidR="007A41C9" w:rsidRPr="003505D4" w:rsidRDefault="007A41C9" w:rsidP="0061377E">
      <w:pPr>
        <w:pStyle w:val="NoSpacing"/>
      </w:pPr>
      <w:r w:rsidRPr="003505D4">
        <w:t>Yes, the hearing loop can be accessed by tuning the h</w:t>
      </w:r>
      <w:r w:rsidR="008D5E02" w:rsidRPr="003505D4">
        <w:t>earing aid into the “T</w:t>
      </w:r>
      <w:r w:rsidR="00825C1D" w:rsidRPr="003505D4">
        <w:t>-coil</w:t>
      </w:r>
      <w:r w:rsidR="008D5E02" w:rsidRPr="003505D4">
        <w:t xml:space="preserve">” channel or </w:t>
      </w:r>
      <w:r w:rsidR="00825C1D" w:rsidRPr="003505D4">
        <w:t xml:space="preserve">by </w:t>
      </w:r>
      <w:r w:rsidR="008D5E02" w:rsidRPr="003505D4">
        <w:t xml:space="preserve">using the MCG </w:t>
      </w:r>
      <w:r w:rsidR="004B04CC" w:rsidRPr="003505D4">
        <w:t xml:space="preserve">website and connecting to MCG Free </w:t>
      </w:r>
      <w:proofErr w:type="spellStart"/>
      <w:r w:rsidR="004B04CC" w:rsidRPr="003505D4">
        <w:t>Wifi</w:t>
      </w:r>
      <w:proofErr w:type="spellEnd"/>
      <w:r w:rsidR="008D5E02" w:rsidRPr="003505D4">
        <w:t xml:space="preserve">. </w:t>
      </w:r>
      <w:r w:rsidRPr="003505D4">
        <w:t xml:space="preserve"> </w:t>
      </w:r>
      <w:r w:rsidR="008D5E02" w:rsidRPr="003505D4">
        <w:t xml:space="preserve">All PA announcements, including emergency messages, will be amplified through the hearing loop. </w:t>
      </w:r>
    </w:p>
    <w:p w14:paraId="678596E8" w14:textId="77777777" w:rsidR="00A60E9C" w:rsidRPr="003505D4" w:rsidRDefault="00A60E9C" w:rsidP="0061377E">
      <w:pPr>
        <w:pStyle w:val="NoSpacing"/>
      </w:pPr>
    </w:p>
    <w:p w14:paraId="0AFB31C7" w14:textId="77777777" w:rsidR="008D5E02" w:rsidRPr="003505D4" w:rsidRDefault="00B24430" w:rsidP="0061377E">
      <w:pPr>
        <w:pStyle w:val="NoSpacing"/>
      </w:pPr>
      <w:r w:rsidRPr="00273C11">
        <w:rPr>
          <w:b/>
          <w:bCs/>
        </w:rPr>
        <w:t>Note:</w:t>
      </w:r>
      <w:r w:rsidRPr="003505D4">
        <w:t xml:space="preserve"> </w:t>
      </w:r>
      <w:r w:rsidR="008D5E02" w:rsidRPr="003505D4">
        <w:t xml:space="preserve">The concert itself will not be played through the hearing loop. </w:t>
      </w:r>
    </w:p>
    <w:p w14:paraId="61B15D8F" w14:textId="77777777" w:rsidR="00683516" w:rsidRPr="003505D4" w:rsidRDefault="00683516" w:rsidP="0061377E">
      <w:pPr>
        <w:pStyle w:val="NoSpacing"/>
      </w:pPr>
    </w:p>
    <w:p w14:paraId="6C5F0E9D" w14:textId="77777777" w:rsidR="00B24430" w:rsidRPr="003505D4" w:rsidRDefault="1D01D1C3" w:rsidP="56A48C39">
      <w:pPr>
        <w:pStyle w:val="Heading3"/>
        <w:rPr>
          <w:rFonts w:cstheme="minorHAnsi"/>
          <w:sz w:val="24"/>
          <w:szCs w:val="24"/>
        </w:rPr>
      </w:pPr>
      <w:bookmarkStart w:id="26" w:name="_Toc212810602"/>
      <w:r w:rsidRPr="003505D4">
        <w:rPr>
          <w:rFonts w:cstheme="minorHAnsi"/>
        </w:rPr>
        <w:t>Will the MCG loan haptic/vibrating vests to patrons</w:t>
      </w:r>
      <w:r w:rsidR="5F92A197" w:rsidRPr="003505D4">
        <w:rPr>
          <w:rFonts w:cstheme="minorHAnsi"/>
        </w:rPr>
        <w:t>?</w:t>
      </w:r>
      <w:bookmarkEnd w:id="26"/>
    </w:p>
    <w:p w14:paraId="1699DEB9" w14:textId="77777777" w:rsidR="00B24430" w:rsidRDefault="00B24430" w:rsidP="0061377E">
      <w:pPr>
        <w:pStyle w:val="NoSpacing"/>
      </w:pPr>
      <w:r w:rsidRPr="003505D4">
        <w:t xml:space="preserve">No, the MCG will not be providing vests to patrons. </w:t>
      </w:r>
    </w:p>
    <w:p w14:paraId="352F610D" w14:textId="77777777" w:rsidR="003505D4" w:rsidRPr="003505D4" w:rsidRDefault="003505D4" w:rsidP="0061377E">
      <w:pPr>
        <w:pStyle w:val="NoSpacing"/>
      </w:pPr>
    </w:p>
    <w:p w14:paraId="76004DCC" w14:textId="77777777" w:rsidR="007A41C9" w:rsidRPr="003505D4" w:rsidRDefault="6B49C8D7" w:rsidP="56A48C39">
      <w:pPr>
        <w:pStyle w:val="Heading3"/>
        <w:rPr>
          <w:rFonts w:cstheme="minorHAnsi"/>
          <w:color w:val="25755A"/>
          <w:sz w:val="24"/>
          <w:szCs w:val="24"/>
        </w:rPr>
      </w:pPr>
      <w:bookmarkStart w:id="27" w:name="_Toc212810603"/>
      <w:r w:rsidRPr="003505D4">
        <w:rPr>
          <w:rFonts w:cstheme="minorHAnsi"/>
        </w:rPr>
        <w:t xml:space="preserve">Where can </w:t>
      </w:r>
      <w:proofErr w:type="spellStart"/>
      <w:r w:rsidRPr="003505D4">
        <w:rPr>
          <w:rFonts w:cstheme="minorHAnsi"/>
        </w:rPr>
        <w:t>Auslan</w:t>
      </w:r>
      <w:proofErr w:type="spellEnd"/>
      <w:r w:rsidRPr="003505D4">
        <w:rPr>
          <w:rFonts w:cstheme="minorHAnsi"/>
        </w:rPr>
        <w:t xml:space="preserve"> interpreters be viewed from?</w:t>
      </w:r>
      <w:bookmarkEnd w:id="27"/>
      <w:r w:rsidRPr="003505D4">
        <w:rPr>
          <w:rFonts w:cstheme="minorHAnsi"/>
        </w:rPr>
        <w:t xml:space="preserve"> </w:t>
      </w:r>
    </w:p>
    <w:p w14:paraId="1A904FDB" w14:textId="2C243463" w:rsidR="007A41C9" w:rsidRPr="003505D4" w:rsidRDefault="007A41C9" w:rsidP="0061377E">
      <w:pPr>
        <w:pStyle w:val="NoSpacing"/>
      </w:pPr>
      <w:proofErr w:type="spellStart"/>
      <w:r w:rsidRPr="003505D4">
        <w:t>Auslan</w:t>
      </w:r>
      <w:proofErr w:type="spellEnd"/>
      <w:r w:rsidRPr="003505D4">
        <w:t xml:space="preserve"> interpretation is available for </w:t>
      </w:r>
      <w:r w:rsidR="004B04CC" w:rsidRPr="003505D4">
        <w:t>both shows.</w:t>
      </w:r>
      <w:r w:rsidRPr="003505D4">
        <w:t xml:space="preserve"> All tickets </w:t>
      </w:r>
      <w:r w:rsidR="004A5936">
        <w:t>in</w:t>
      </w:r>
      <w:r w:rsidRPr="003505D4">
        <w:t xml:space="preserve"> the </w:t>
      </w:r>
      <w:proofErr w:type="spellStart"/>
      <w:r w:rsidRPr="003505D4">
        <w:t>Auslan</w:t>
      </w:r>
      <w:proofErr w:type="spellEnd"/>
      <w:r w:rsidRPr="003505D4">
        <w:t xml:space="preserve"> section have been pre-sold in </w:t>
      </w:r>
      <w:r w:rsidR="00D36ED6" w:rsidRPr="004A5936">
        <w:t>Section</w:t>
      </w:r>
      <w:r w:rsidRPr="004A5936">
        <w:t xml:space="preserve"> M4</w:t>
      </w:r>
      <w:r w:rsidR="004B04CC" w:rsidRPr="004A5936">
        <w:t>4</w:t>
      </w:r>
      <w:r w:rsidRPr="003505D4">
        <w:t xml:space="preserve">. Patrons with tickets in this bay will be instructed to enter via Gate 2.  </w:t>
      </w:r>
    </w:p>
    <w:p w14:paraId="2D544F43" w14:textId="77777777" w:rsidR="00B24430" w:rsidRPr="003505D4" w:rsidRDefault="00B24430" w:rsidP="0061377E">
      <w:pPr>
        <w:pStyle w:val="NoSpacing"/>
      </w:pPr>
    </w:p>
    <w:p w14:paraId="16719ADA" w14:textId="32112617" w:rsidR="00B24430" w:rsidRPr="003505D4" w:rsidRDefault="00B24430" w:rsidP="0061377E">
      <w:pPr>
        <w:pStyle w:val="NoSpacing"/>
      </w:pPr>
      <w:r w:rsidRPr="004A5936">
        <w:rPr>
          <w:b/>
          <w:bCs/>
        </w:rPr>
        <w:t>Note:</w:t>
      </w:r>
      <w:r w:rsidRPr="003505D4">
        <w:t xml:space="preserve"> If you have not purchased a ticket in this area, you will not be able to view the </w:t>
      </w:r>
      <w:proofErr w:type="spellStart"/>
      <w:r w:rsidRPr="003505D4">
        <w:t>Auslan</w:t>
      </w:r>
      <w:proofErr w:type="spellEnd"/>
      <w:r w:rsidRPr="003505D4">
        <w:t xml:space="preserve"> interpreter.</w:t>
      </w:r>
      <w:r w:rsidR="004B04CC" w:rsidRPr="003505D4">
        <w:t xml:space="preserve"> Please contact the MCC if you have any concerns about your ticket/seating location. </w:t>
      </w:r>
    </w:p>
    <w:p w14:paraId="1F4E6B0C" w14:textId="77777777" w:rsidR="00B24430" w:rsidRPr="003505D4" w:rsidRDefault="00B24430" w:rsidP="0061377E">
      <w:pPr>
        <w:pStyle w:val="NoSpacing"/>
      </w:pPr>
    </w:p>
    <w:p w14:paraId="1E6D7AA3" w14:textId="77777777" w:rsidR="007A41C9" w:rsidRPr="003505D4" w:rsidRDefault="007A41C9" w:rsidP="00337DAD">
      <w:pPr>
        <w:pStyle w:val="Heading3"/>
      </w:pPr>
      <w:r w:rsidRPr="003505D4">
        <w:t>Ho</w:t>
      </w:r>
      <w:r w:rsidR="00B24430" w:rsidRPr="003505D4">
        <w:t>w can I secure a ticket on the</w:t>
      </w:r>
      <w:r w:rsidRPr="003505D4">
        <w:t xml:space="preserve"> viewing platform</w:t>
      </w:r>
      <w:r w:rsidR="00B24430" w:rsidRPr="003505D4">
        <w:t xml:space="preserve"> (wheelchair riser)</w:t>
      </w:r>
      <w:r w:rsidRPr="003505D4">
        <w:t xml:space="preserve">?  </w:t>
      </w:r>
    </w:p>
    <w:p w14:paraId="386D7656" w14:textId="03836075" w:rsidR="007A41C9" w:rsidRPr="003505D4" w:rsidRDefault="6B49C8D7" w:rsidP="0061377E">
      <w:pPr>
        <w:pStyle w:val="NoSpacing"/>
      </w:pPr>
      <w:r w:rsidRPr="003505D4">
        <w:t xml:space="preserve">The viewing platform is made available for patrons with </w:t>
      </w:r>
      <w:r w:rsidR="1D01D1C3" w:rsidRPr="003505D4">
        <w:t xml:space="preserve">accessibility needs </w:t>
      </w:r>
      <w:r w:rsidRPr="003505D4">
        <w:t>who require addit</w:t>
      </w:r>
      <w:r w:rsidR="1D01D1C3" w:rsidRPr="003505D4">
        <w:t xml:space="preserve">ional height to see the stage. </w:t>
      </w:r>
      <w:r w:rsidR="7DFB0F40" w:rsidRPr="003505D4">
        <w:t>M</w:t>
      </w:r>
      <w:r w:rsidR="2237445A" w:rsidRPr="003505D4">
        <w:t>ost of the</w:t>
      </w:r>
      <w:r w:rsidR="7DFB0F40" w:rsidRPr="003505D4">
        <w:t xml:space="preserve"> spaces </w:t>
      </w:r>
      <w:r w:rsidR="2237445A" w:rsidRPr="003505D4">
        <w:t xml:space="preserve">on this platform </w:t>
      </w:r>
      <w:r w:rsidR="7DFB0F40" w:rsidRPr="003505D4">
        <w:t xml:space="preserve">have been pre-booked however limited spaces will be available for general admission ticketholders with accessibility needs on the day. </w:t>
      </w:r>
      <w:r w:rsidR="42B81D0D" w:rsidRPr="003505D4">
        <w:t xml:space="preserve">Patrons must speak to staff before accessing this platform. </w:t>
      </w:r>
    </w:p>
    <w:p w14:paraId="5A618101" w14:textId="77777777" w:rsidR="00B24430" w:rsidRPr="003505D4" w:rsidRDefault="00B24430" w:rsidP="0061377E">
      <w:pPr>
        <w:pStyle w:val="NoSpacing"/>
      </w:pPr>
    </w:p>
    <w:p w14:paraId="699EF34E" w14:textId="77777777" w:rsidR="00B24430" w:rsidRPr="003505D4" w:rsidRDefault="00B24430" w:rsidP="00337DAD">
      <w:pPr>
        <w:pStyle w:val="Heading3"/>
      </w:pPr>
      <w:r w:rsidRPr="003505D4">
        <w:t>I have a ticket for the viewing platform (wheelchair riser). How can I access it?</w:t>
      </w:r>
    </w:p>
    <w:p w14:paraId="2DCFA473" w14:textId="77777777" w:rsidR="00B24430" w:rsidRPr="003505D4" w:rsidRDefault="00B24430" w:rsidP="0061377E">
      <w:pPr>
        <w:pStyle w:val="NoSpacing"/>
      </w:pPr>
      <w:r w:rsidRPr="003505D4">
        <w:t xml:space="preserve">All patrons who have secured a ticket on the viewing platform will be contacted via Ticketek with specific </w:t>
      </w:r>
      <w:r w:rsidR="00A60E9C" w:rsidRPr="003505D4">
        <w:t>instructions for accessing the platform.</w:t>
      </w:r>
      <w:r w:rsidRPr="003505D4">
        <w:t xml:space="preserve"> </w:t>
      </w:r>
    </w:p>
    <w:p w14:paraId="11E4996F" w14:textId="77777777" w:rsidR="00B24430" w:rsidRPr="003505D4" w:rsidRDefault="00B24430" w:rsidP="0061377E">
      <w:pPr>
        <w:pStyle w:val="NoSpacing"/>
      </w:pPr>
    </w:p>
    <w:p w14:paraId="09DF0002" w14:textId="77777777" w:rsidR="00B24430" w:rsidRPr="003505D4" w:rsidRDefault="00B24430" w:rsidP="0061377E">
      <w:pPr>
        <w:pStyle w:val="NoSpacing"/>
      </w:pPr>
      <w:r w:rsidRPr="003505D4">
        <w:t xml:space="preserve">The patrons will be directed </w:t>
      </w:r>
      <w:r w:rsidR="00A60E9C" w:rsidRPr="003505D4">
        <w:t>to enter the stadium via Gate 2B</w:t>
      </w:r>
      <w:r w:rsidRPr="003505D4">
        <w:t>. These patrons will then be escorted by a staff member back of house to the platform.</w:t>
      </w:r>
    </w:p>
    <w:p w14:paraId="4B10078C" w14:textId="77777777" w:rsidR="00B24430" w:rsidRPr="003505D4" w:rsidRDefault="00B24430" w:rsidP="0061377E">
      <w:pPr>
        <w:pStyle w:val="NoSpacing"/>
      </w:pPr>
    </w:p>
    <w:p w14:paraId="40FE4FE4" w14:textId="69D64DD3" w:rsidR="00B24430" w:rsidRPr="003505D4" w:rsidRDefault="00B24430" w:rsidP="0061377E">
      <w:pPr>
        <w:pStyle w:val="NoSpacing"/>
      </w:pPr>
      <w:r w:rsidRPr="00337DAD">
        <w:rPr>
          <w:b/>
          <w:bCs/>
        </w:rPr>
        <w:t>Note:</w:t>
      </w:r>
      <w:r w:rsidRPr="003505D4">
        <w:t xml:space="preserve"> </w:t>
      </w:r>
      <w:r w:rsidR="004A5936">
        <w:t>There</w:t>
      </w:r>
      <w:r w:rsidRPr="003505D4">
        <w:t xml:space="preserve"> are no bathrooms and limited food and drink options on the arena. Patrons are advised to use the bathrooms and purchase food and drink prior to going onto the arena.  A portable accessible bathroom will be set up back of house. </w:t>
      </w:r>
    </w:p>
    <w:p w14:paraId="774BA2FC" w14:textId="77777777" w:rsidR="00B24430" w:rsidRPr="003505D4" w:rsidRDefault="00B24430" w:rsidP="0061377E">
      <w:pPr>
        <w:pStyle w:val="NoSpacing"/>
      </w:pPr>
    </w:p>
    <w:p w14:paraId="2BB8907D" w14:textId="77777777" w:rsidR="00CD5518" w:rsidRPr="003505D4" w:rsidRDefault="00CD5518" w:rsidP="00337DAD">
      <w:pPr>
        <w:pStyle w:val="Heading3"/>
      </w:pPr>
      <w:r w:rsidRPr="003505D4">
        <w:t xml:space="preserve">Does the MCG support the Hidden Disabilities Sunflower? </w:t>
      </w:r>
    </w:p>
    <w:p w14:paraId="29D5B1B8" w14:textId="77777777" w:rsidR="00CD5518" w:rsidRPr="003505D4" w:rsidRDefault="00CD5518" w:rsidP="0061377E">
      <w:pPr>
        <w:pStyle w:val="NoSpacing"/>
      </w:pPr>
      <w:r w:rsidRPr="003505D4">
        <w:t xml:space="preserve">Yes, the MCG supports the Hidden Disabilities Sunflower and encourages persons with </w:t>
      </w:r>
    </w:p>
    <w:p w14:paraId="060FB03F" w14:textId="1B9DB4D6" w:rsidR="00CD5518" w:rsidRPr="003505D4" w:rsidRDefault="00435D09" w:rsidP="0061377E">
      <w:pPr>
        <w:pStyle w:val="NoSpacing"/>
      </w:pPr>
      <w:r w:rsidRPr="003505D4">
        <w:t>h</w:t>
      </w:r>
      <w:r w:rsidR="00CD5518" w:rsidRPr="003505D4">
        <w:t xml:space="preserve">idden disabilities to register and wear their Sunflower for additional support from staff </w:t>
      </w:r>
    </w:p>
    <w:p w14:paraId="22E9108B" w14:textId="77777777" w:rsidR="00CD5518" w:rsidRPr="003505D4" w:rsidRDefault="00CD5518" w:rsidP="0061377E">
      <w:pPr>
        <w:pStyle w:val="NoSpacing"/>
      </w:pPr>
      <w:r w:rsidRPr="003505D4">
        <w:t xml:space="preserve">during the show. </w:t>
      </w:r>
    </w:p>
    <w:p w14:paraId="622C6C0D" w14:textId="77777777" w:rsidR="00CD5518" w:rsidRPr="003505D4" w:rsidRDefault="00CD5518" w:rsidP="0061377E">
      <w:pPr>
        <w:pStyle w:val="NoSpacing"/>
      </w:pPr>
    </w:p>
    <w:p w14:paraId="5D3A1A78" w14:textId="6FD78D44" w:rsidR="00CD5518" w:rsidRPr="003505D4" w:rsidRDefault="00CD5518" w:rsidP="0061377E">
      <w:pPr>
        <w:pStyle w:val="NoSpacing"/>
      </w:pPr>
      <w:r w:rsidRPr="003505D4">
        <w:t>Patrons can register for a free Sunflower prior to the concert by visiting the MCG (Gate 2 weekdays and Gate 3 weekday</w:t>
      </w:r>
      <w:r w:rsidR="00825C1D" w:rsidRPr="003505D4">
        <w:t>s and weekends)</w:t>
      </w:r>
      <w:r w:rsidR="00435D09" w:rsidRPr="003505D4">
        <w:t xml:space="preserve">. </w:t>
      </w:r>
    </w:p>
    <w:p w14:paraId="19164F14" w14:textId="77777777" w:rsidR="00CD5518" w:rsidRPr="003505D4" w:rsidRDefault="00CD5518" w:rsidP="0061377E">
      <w:pPr>
        <w:pStyle w:val="NoSpacing"/>
      </w:pPr>
    </w:p>
    <w:p w14:paraId="07E471CF" w14:textId="77777777" w:rsidR="00CD5518" w:rsidRPr="003505D4" w:rsidRDefault="00CD5518" w:rsidP="00337DAD">
      <w:pPr>
        <w:pStyle w:val="Heading3"/>
      </w:pPr>
      <w:r w:rsidRPr="003505D4">
        <w:lastRenderedPageBreak/>
        <w:t xml:space="preserve">Does the MCG have a visual or social story for concerts? </w:t>
      </w:r>
    </w:p>
    <w:p w14:paraId="7D834E26" w14:textId="27EF4C28" w:rsidR="0027581E" w:rsidRPr="003505D4" w:rsidRDefault="6E748609" w:rsidP="0061377E">
      <w:pPr>
        <w:pStyle w:val="NoSpacing"/>
        <w:rPr>
          <w:highlight w:val="yellow"/>
        </w:rPr>
      </w:pPr>
      <w:r w:rsidRPr="003505D4">
        <w:t xml:space="preserve">Yes, patrons are encouraged to download a copy of the visual story </w:t>
      </w:r>
      <w:r w:rsidR="3E1674A0" w:rsidRPr="003505D4">
        <w:t>here:</w:t>
      </w:r>
      <w:r w:rsidR="67F87856" w:rsidRPr="003505D4">
        <w:t xml:space="preserve">  </w:t>
      </w:r>
    </w:p>
    <w:p w14:paraId="27E3EA42" w14:textId="7E1658F9" w:rsidR="008363C0" w:rsidRPr="00F717B7" w:rsidRDefault="67F87856" w:rsidP="0061377E">
      <w:pPr>
        <w:pStyle w:val="NoSpacing"/>
        <w:rPr>
          <w:szCs w:val="22"/>
          <w:highlight w:val="yellow"/>
        </w:rPr>
      </w:pPr>
      <w:hyperlink r:id="rId20">
        <w:r w:rsidRPr="004A5936">
          <w:rPr>
            <w:rStyle w:val="Hyperlink"/>
            <w:szCs w:val="22"/>
          </w:rPr>
          <w:t>https://www.mcg.org.au/plan-a-visit/accessibility-inclusion/sensory-friendly-space</w:t>
        </w:r>
      </w:hyperlink>
      <w:r w:rsidRPr="004A5936">
        <w:rPr>
          <w:szCs w:val="22"/>
        </w:rPr>
        <w:t xml:space="preserve"> </w:t>
      </w:r>
    </w:p>
    <w:p w14:paraId="7B2F2941" w14:textId="77777777" w:rsidR="008363C0" w:rsidRDefault="008363C0" w:rsidP="0061377E">
      <w:pPr>
        <w:pStyle w:val="NoSpacing"/>
      </w:pPr>
    </w:p>
    <w:p w14:paraId="1DB47FEC" w14:textId="77777777" w:rsidR="00B1020C" w:rsidRPr="00CF7F88" w:rsidRDefault="00B1020C" w:rsidP="00B1020C">
      <w:pPr>
        <w:pStyle w:val="Heading3"/>
        <w:rPr>
          <w:b/>
          <w:color w:val="25755A"/>
          <w:sz w:val="28"/>
        </w:rPr>
      </w:pPr>
      <w:bookmarkStart w:id="28" w:name="_Toc212810604"/>
      <w:r w:rsidRPr="003505D4">
        <w:t>Where can I buy merchandise?</w:t>
      </w:r>
      <w:bookmarkEnd w:id="28"/>
    </w:p>
    <w:p w14:paraId="309C5195" w14:textId="77777777" w:rsidR="00B1020C" w:rsidRPr="00B1020C" w:rsidRDefault="00B1020C" w:rsidP="00B1020C">
      <w:pPr>
        <w:pStyle w:val="NoSpacing"/>
        <w:rPr>
          <w:b/>
          <w:bCs/>
        </w:rPr>
      </w:pPr>
      <w:r w:rsidRPr="00B1020C">
        <w:rPr>
          <w:b/>
          <w:bCs/>
        </w:rPr>
        <w:t>External Outlets</w:t>
      </w:r>
    </w:p>
    <w:p w14:paraId="77F29A97" w14:textId="6B339989" w:rsidR="00B1020C" w:rsidRDefault="00B1020C" w:rsidP="007D2374">
      <w:pPr>
        <w:pStyle w:val="NoSpacing"/>
        <w:spacing w:before="240"/>
      </w:pPr>
      <w:r w:rsidRPr="003505D4">
        <w:t xml:space="preserve">AC/DC merchandise will be sold from </w:t>
      </w:r>
      <w:r w:rsidR="007D2374">
        <w:t>three</w:t>
      </w:r>
      <w:r w:rsidRPr="003505D4">
        <w:t xml:space="preserve"> marquees outside the MCG each show day.</w:t>
      </w:r>
    </w:p>
    <w:p w14:paraId="07CA6FB9" w14:textId="77777777" w:rsidR="007D2374" w:rsidRPr="003505D4" w:rsidRDefault="007D2374" w:rsidP="00B1020C">
      <w:pPr>
        <w:pStyle w:val="NoSpacing"/>
      </w:pPr>
    </w:p>
    <w:p w14:paraId="31218E6A" w14:textId="4B721904" w:rsidR="00B1020C" w:rsidRPr="003505D4" w:rsidRDefault="00B1020C" w:rsidP="00B1020C">
      <w:pPr>
        <w:pStyle w:val="NoSpacing"/>
        <w:numPr>
          <w:ilvl w:val="0"/>
          <w:numId w:val="19"/>
        </w:numPr>
      </w:pPr>
      <w:r w:rsidRPr="003505D4">
        <w:rPr>
          <w:i/>
          <w:iCs/>
        </w:rPr>
        <w:t>Richmond Location,</w:t>
      </w:r>
      <w:r w:rsidRPr="003505D4">
        <w:t xml:space="preserve"> in Paddock 6</w:t>
      </w:r>
      <w:r w:rsidR="00A5576D">
        <w:t>,</w:t>
      </w:r>
      <w:r w:rsidRPr="003505D4">
        <w:t xml:space="preserve"> when coming from Richmond Station, </w:t>
      </w:r>
    </w:p>
    <w:p w14:paraId="6F614036" w14:textId="77777777" w:rsidR="00B1020C" w:rsidRPr="003505D4" w:rsidRDefault="00B1020C" w:rsidP="00B1020C">
      <w:pPr>
        <w:pStyle w:val="NoSpacing"/>
        <w:numPr>
          <w:ilvl w:val="0"/>
          <w:numId w:val="19"/>
        </w:numPr>
      </w:pPr>
      <w:r w:rsidRPr="003505D4">
        <w:rPr>
          <w:i/>
          <w:iCs/>
        </w:rPr>
        <w:t>Jolimont Location,</w:t>
      </w:r>
      <w:r w:rsidRPr="003505D4">
        <w:t xml:space="preserve"> in Paddock 21 between Gates 2 and 3 of the MCG,</w:t>
      </w:r>
    </w:p>
    <w:p w14:paraId="00E9514E" w14:textId="3596151B" w:rsidR="00B1020C" w:rsidRDefault="00B1020C" w:rsidP="00B1020C">
      <w:pPr>
        <w:pStyle w:val="NoSpacing"/>
        <w:numPr>
          <w:ilvl w:val="0"/>
          <w:numId w:val="19"/>
        </w:numPr>
      </w:pPr>
      <w:r w:rsidRPr="003505D4">
        <w:rPr>
          <w:i/>
          <w:iCs/>
        </w:rPr>
        <w:t>City Location</w:t>
      </w:r>
      <w:r w:rsidRPr="003505D4">
        <w:t>, in Paddock 27 off Daniher’s Way from the William Barack Bridge.</w:t>
      </w:r>
    </w:p>
    <w:p w14:paraId="7C007299" w14:textId="77777777" w:rsidR="007D2374" w:rsidRPr="003505D4" w:rsidRDefault="007D2374" w:rsidP="007D2374">
      <w:pPr>
        <w:pStyle w:val="NoSpacing"/>
        <w:ind w:left="720"/>
      </w:pPr>
    </w:p>
    <w:p w14:paraId="11E0D037" w14:textId="7C2CC0F4" w:rsidR="00B1020C" w:rsidRDefault="00B1020C" w:rsidP="00B1020C">
      <w:pPr>
        <w:pStyle w:val="NoSpacing"/>
      </w:pPr>
      <w:r w:rsidRPr="003505D4">
        <w:t>Please refer to the MCG website closer to the show day for operating times.</w:t>
      </w:r>
    </w:p>
    <w:p w14:paraId="1FB9487F" w14:textId="77777777" w:rsidR="007D2374" w:rsidRPr="003505D4" w:rsidRDefault="007D2374" w:rsidP="00B1020C">
      <w:pPr>
        <w:pStyle w:val="NoSpacing"/>
      </w:pPr>
    </w:p>
    <w:p w14:paraId="78A08E44" w14:textId="77777777" w:rsidR="00B1020C" w:rsidRDefault="00B1020C" w:rsidP="00B1020C">
      <w:pPr>
        <w:pStyle w:val="NoSpacing"/>
      </w:pPr>
      <w:r w:rsidRPr="003505D4">
        <w:t xml:space="preserve">Each marquee will be located on the grass with plastic flooring connecting paths to the tents. All sales terminals will be at trestle table height. All sales will need to be made via </w:t>
      </w:r>
      <w:proofErr w:type="gramStart"/>
      <w:r w:rsidRPr="003505D4">
        <w:t>card,</w:t>
      </w:r>
      <w:proofErr w:type="gramEnd"/>
      <w:r w:rsidRPr="003505D4">
        <w:t xml:space="preserve"> no cash is accepted.</w:t>
      </w:r>
    </w:p>
    <w:p w14:paraId="1650ECBC" w14:textId="77777777" w:rsidR="007D2374" w:rsidRPr="003505D4" w:rsidRDefault="007D2374" w:rsidP="00B1020C">
      <w:pPr>
        <w:pStyle w:val="NoSpacing"/>
      </w:pPr>
    </w:p>
    <w:p w14:paraId="427ECC90" w14:textId="77777777" w:rsidR="00B1020C" w:rsidRPr="00B1020C" w:rsidRDefault="00B1020C" w:rsidP="00B1020C">
      <w:pPr>
        <w:pStyle w:val="NoSpacing"/>
        <w:rPr>
          <w:b/>
        </w:rPr>
      </w:pPr>
      <w:r w:rsidRPr="00B1020C">
        <w:rPr>
          <w:b/>
        </w:rPr>
        <w:t>Internal Outlets</w:t>
      </w:r>
    </w:p>
    <w:p w14:paraId="157A8A4E" w14:textId="3996AFA1" w:rsidR="00B1020C" w:rsidRDefault="00B1020C" w:rsidP="007D2374">
      <w:pPr>
        <w:pStyle w:val="NoSpacing"/>
        <w:spacing w:before="240"/>
      </w:pPr>
      <w:r w:rsidRPr="003505D4">
        <w:t>AC/DC merchandise will be sold internally from the MCG Shop (Level 1, inside Gate 3, behind M50) from the gate opening time until the end of the show.</w:t>
      </w:r>
    </w:p>
    <w:p w14:paraId="2D24FFBB" w14:textId="77777777" w:rsidR="00F717B7" w:rsidRDefault="00F717B7" w:rsidP="00F717B7">
      <w:pPr>
        <w:pBdr>
          <w:bottom w:val="single" w:sz="6" w:space="1" w:color="auto"/>
        </w:pBdr>
      </w:pPr>
      <w:bookmarkStart w:id="29" w:name="_Toc212810605"/>
    </w:p>
    <w:p w14:paraId="22DFCF1C" w14:textId="741D8FDD" w:rsidR="007A41C9" w:rsidRPr="00B1020C" w:rsidRDefault="1D01D1C3" w:rsidP="00B1020C">
      <w:pPr>
        <w:pStyle w:val="Heading2"/>
        <w:rPr>
          <w:szCs w:val="28"/>
        </w:rPr>
      </w:pPr>
      <w:r w:rsidRPr="003505D4">
        <w:t>What facilities are available?</w:t>
      </w:r>
      <w:bookmarkEnd w:id="29"/>
      <w:r w:rsidRPr="003505D4">
        <w:t xml:space="preserve"> </w:t>
      </w:r>
    </w:p>
    <w:p w14:paraId="015D63C6" w14:textId="77777777" w:rsidR="00B24430" w:rsidRPr="003505D4" w:rsidRDefault="1D01D1C3" w:rsidP="56A48C39">
      <w:pPr>
        <w:pStyle w:val="Heading3"/>
        <w:rPr>
          <w:rFonts w:cstheme="minorHAnsi"/>
          <w:sz w:val="24"/>
          <w:szCs w:val="24"/>
        </w:rPr>
      </w:pPr>
      <w:bookmarkStart w:id="30" w:name="_Toc212810606"/>
      <w:r w:rsidRPr="003505D4">
        <w:rPr>
          <w:rFonts w:cstheme="minorHAnsi"/>
        </w:rPr>
        <w:t>Where are the accessible bathrooms located?</w:t>
      </w:r>
      <w:bookmarkEnd w:id="30"/>
    </w:p>
    <w:p w14:paraId="780586AE" w14:textId="3181F6BD" w:rsidR="00B24430" w:rsidRDefault="00B24430" w:rsidP="00114A33">
      <w:pPr>
        <w:pStyle w:val="NoSpacing"/>
        <w:rPr>
          <w:szCs w:val="22"/>
        </w:rPr>
      </w:pPr>
      <w:r w:rsidRPr="003505D4">
        <w:t>There are approximately 48 accessible bathrooms located around the MCG</w:t>
      </w:r>
      <w:r w:rsidR="00114A33">
        <w:t>.</w:t>
      </w:r>
      <w:r w:rsidRPr="003505D4">
        <w:t xml:space="preserve"> </w:t>
      </w:r>
      <w:r w:rsidR="00114A33">
        <w:t>S</w:t>
      </w:r>
      <w:r w:rsidRPr="003505D4">
        <w:t>ome are gendered and some are gender neutral.  To find the location of your nearest accessible bathroom</w:t>
      </w:r>
      <w:r w:rsidR="00114A33">
        <w:t>, visit the MCG website</w:t>
      </w:r>
      <w:r w:rsidRPr="003505D4">
        <w:t xml:space="preserve">: </w:t>
      </w:r>
      <w:hyperlink r:id="rId21">
        <w:r w:rsidR="00114A33" w:rsidRPr="004A5936">
          <w:rPr>
            <w:rStyle w:val="Hyperlink"/>
            <w:szCs w:val="22"/>
          </w:rPr>
          <w:t>https://www.mcg.org.au/plan-a-visit/accessibility-inclusion/accessible-bathrooms</w:t>
        </w:r>
      </w:hyperlink>
    </w:p>
    <w:p w14:paraId="6A719A37" w14:textId="77777777" w:rsidR="00114A33" w:rsidRPr="003505D4" w:rsidRDefault="00114A33" w:rsidP="00114A33">
      <w:pPr>
        <w:pStyle w:val="NoSpacing"/>
      </w:pPr>
    </w:p>
    <w:p w14:paraId="070CB9C6" w14:textId="2E224BCA" w:rsidR="00B24430" w:rsidRDefault="00114A33" w:rsidP="0061377E">
      <w:pPr>
        <w:pStyle w:val="NoSpacing"/>
      </w:pPr>
      <w:r w:rsidRPr="00114A33">
        <w:rPr>
          <w:b/>
          <w:bCs/>
        </w:rPr>
        <w:t>N</w:t>
      </w:r>
      <w:r w:rsidR="00B24430" w:rsidRPr="00114A33">
        <w:rPr>
          <w:b/>
          <w:bCs/>
        </w:rPr>
        <w:t>ote:</w:t>
      </w:r>
      <w:r w:rsidR="00B24430" w:rsidRPr="003505D4">
        <w:t xml:space="preserve"> </w:t>
      </w:r>
      <w:r>
        <w:t>T</w:t>
      </w:r>
      <w:r w:rsidR="00B24430" w:rsidRPr="003505D4">
        <w:t>here are no accessible bathrooms located on Level 4 of the Warne Stand (bays Q1-Q28)</w:t>
      </w:r>
      <w:r w:rsidR="00825C1D" w:rsidRPr="003505D4">
        <w:t xml:space="preserve"> nor on the arena (floor)</w:t>
      </w:r>
      <w:r w:rsidR="00A20BC1" w:rsidRPr="003505D4">
        <w:t>.</w:t>
      </w:r>
    </w:p>
    <w:p w14:paraId="30A1369D" w14:textId="77777777" w:rsidR="00114A33" w:rsidRDefault="00114A33" w:rsidP="0061377E">
      <w:pPr>
        <w:pStyle w:val="NoSpacing"/>
      </w:pPr>
    </w:p>
    <w:p w14:paraId="48B7EC86" w14:textId="77777777" w:rsidR="00114A33" w:rsidRPr="003505D4" w:rsidRDefault="00114A33" w:rsidP="00114A33">
      <w:pPr>
        <w:pStyle w:val="Heading3"/>
      </w:pPr>
      <w:r w:rsidRPr="003505D4">
        <w:t>Where can I find sanitary products at the MCG?</w:t>
      </w:r>
    </w:p>
    <w:p w14:paraId="52F9BC6D" w14:textId="77777777" w:rsidR="00114A33" w:rsidRPr="003505D4" w:rsidRDefault="00114A33" w:rsidP="00114A33">
      <w:pPr>
        <w:pStyle w:val="NoSpacing"/>
      </w:pPr>
      <w:r w:rsidRPr="003505D4">
        <w:t>The MCG has twelve free period product dispensers located in bathrooms all around the venue. To find the location of your nearest dispenser, please visit the MCG website:</w:t>
      </w:r>
    </w:p>
    <w:p w14:paraId="51BE8314" w14:textId="77777777" w:rsidR="00114A33" w:rsidRPr="003505D4" w:rsidRDefault="00114A33" w:rsidP="00114A33">
      <w:pPr>
        <w:pStyle w:val="NoSpacing"/>
      </w:pPr>
    </w:p>
    <w:p w14:paraId="59AC7957" w14:textId="14B77C2C" w:rsidR="00114A33" w:rsidRPr="003505D4" w:rsidRDefault="00114A33" w:rsidP="00114A33">
      <w:pPr>
        <w:pStyle w:val="NoSpacing"/>
      </w:pPr>
      <w:hyperlink r:id="rId22">
        <w:r w:rsidRPr="004A5936">
          <w:rPr>
            <w:rStyle w:val="Hyperlink"/>
            <w:szCs w:val="22"/>
          </w:rPr>
          <w:t>https://www.mcg.org.au/plan-a-visit/accessibility-inclusion/accessible-bathrooms</w:t>
        </w:r>
      </w:hyperlink>
    </w:p>
    <w:p w14:paraId="0E3F9E73" w14:textId="77777777" w:rsidR="007A41C9" w:rsidRPr="003505D4" w:rsidRDefault="007A41C9" w:rsidP="0061377E">
      <w:pPr>
        <w:pStyle w:val="NoSpacing"/>
      </w:pPr>
    </w:p>
    <w:p w14:paraId="39AE5A20" w14:textId="77777777" w:rsidR="007A41C9" w:rsidRPr="003505D4" w:rsidRDefault="6B49C8D7" w:rsidP="56A48C39">
      <w:pPr>
        <w:pStyle w:val="Heading3"/>
        <w:rPr>
          <w:rFonts w:cstheme="minorHAnsi"/>
          <w:sz w:val="24"/>
          <w:szCs w:val="24"/>
        </w:rPr>
      </w:pPr>
      <w:bookmarkStart w:id="31" w:name="_Toc212810607"/>
      <w:r w:rsidRPr="003505D4">
        <w:rPr>
          <w:rFonts w:cstheme="minorHAnsi"/>
        </w:rPr>
        <w:t xml:space="preserve">Is there a </w:t>
      </w:r>
      <w:r w:rsidR="1D01D1C3" w:rsidRPr="003505D4">
        <w:rPr>
          <w:rFonts w:cstheme="minorHAnsi"/>
        </w:rPr>
        <w:t>Changing P</w:t>
      </w:r>
      <w:r w:rsidRPr="003505D4">
        <w:rPr>
          <w:rFonts w:cstheme="minorHAnsi"/>
        </w:rPr>
        <w:t>lace</w:t>
      </w:r>
      <w:r w:rsidR="1D01D1C3" w:rsidRPr="003505D4">
        <w:rPr>
          <w:rFonts w:cstheme="minorHAnsi"/>
        </w:rPr>
        <w:t>s</w:t>
      </w:r>
      <w:r w:rsidRPr="003505D4">
        <w:rPr>
          <w:rFonts w:cstheme="minorHAnsi"/>
        </w:rPr>
        <w:t xml:space="preserve"> </w:t>
      </w:r>
      <w:r w:rsidR="1D01D1C3" w:rsidRPr="003505D4">
        <w:rPr>
          <w:rFonts w:cstheme="minorHAnsi"/>
        </w:rPr>
        <w:t xml:space="preserve">bathroom </w:t>
      </w:r>
      <w:r w:rsidRPr="003505D4">
        <w:rPr>
          <w:rFonts w:cstheme="minorHAnsi"/>
        </w:rPr>
        <w:t>on site?</w:t>
      </w:r>
      <w:bookmarkEnd w:id="31"/>
      <w:r w:rsidRPr="003505D4">
        <w:rPr>
          <w:rFonts w:cstheme="minorHAnsi"/>
        </w:rPr>
        <w:t xml:space="preserve"> </w:t>
      </w:r>
    </w:p>
    <w:p w14:paraId="35065CCE" w14:textId="77777777" w:rsidR="007A41C9" w:rsidRPr="003505D4" w:rsidRDefault="007A41C9" w:rsidP="0061377E">
      <w:pPr>
        <w:pStyle w:val="NoSpacing"/>
      </w:pPr>
      <w:r w:rsidRPr="003505D4">
        <w:t>Yes,</w:t>
      </w:r>
      <w:r w:rsidR="00B24430" w:rsidRPr="003505D4">
        <w:t xml:space="preserve"> the</w:t>
      </w:r>
      <w:r w:rsidRPr="003505D4">
        <w:t xml:space="preserve"> Changing Places</w:t>
      </w:r>
      <w:r w:rsidR="0080054D" w:rsidRPr="003505D4">
        <w:t xml:space="preserve"> bathroom</w:t>
      </w:r>
      <w:r w:rsidRPr="003505D4">
        <w:t xml:space="preserve"> is located</w:t>
      </w:r>
      <w:r w:rsidR="00B24430" w:rsidRPr="003505D4">
        <w:t xml:space="preserve"> on Level 1</w:t>
      </w:r>
      <w:r w:rsidRPr="003505D4">
        <w:t xml:space="preserve"> inside Gate 3. This facility is for patrons with high support needs only. If patrons don’t have their own MLAK key, they can ask the nearest staff </w:t>
      </w:r>
    </w:p>
    <w:p w14:paraId="50230B33" w14:textId="77777777" w:rsidR="0080054D" w:rsidRPr="003505D4" w:rsidRDefault="007A41C9" w:rsidP="0061377E">
      <w:pPr>
        <w:pStyle w:val="NoSpacing"/>
      </w:pPr>
      <w:r w:rsidRPr="003505D4">
        <w:t xml:space="preserve">member for assistance. </w:t>
      </w:r>
    </w:p>
    <w:p w14:paraId="6B717E7D" w14:textId="77777777" w:rsidR="0080054D" w:rsidRPr="003505D4" w:rsidRDefault="0080054D" w:rsidP="0061377E">
      <w:pPr>
        <w:pStyle w:val="NoSpacing"/>
      </w:pPr>
    </w:p>
    <w:p w14:paraId="7C0E6EE1" w14:textId="77777777" w:rsidR="007A41C9" w:rsidRPr="003505D4" w:rsidRDefault="6B49C8D7" w:rsidP="56A48C39">
      <w:pPr>
        <w:pStyle w:val="Heading3"/>
        <w:rPr>
          <w:rFonts w:cstheme="minorHAnsi"/>
          <w:sz w:val="24"/>
          <w:szCs w:val="24"/>
        </w:rPr>
      </w:pPr>
      <w:bookmarkStart w:id="32" w:name="_Toc212810608"/>
      <w:r w:rsidRPr="003505D4">
        <w:rPr>
          <w:rFonts w:cstheme="minorHAnsi"/>
        </w:rPr>
        <w:lastRenderedPageBreak/>
        <w:t>Is there a hoist</w:t>
      </w:r>
      <w:r w:rsidR="523DFA99" w:rsidRPr="003505D4">
        <w:rPr>
          <w:rFonts w:cstheme="minorHAnsi"/>
        </w:rPr>
        <w:t>, sling or shower</w:t>
      </w:r>
      <w:r w:rsidRPr="003505D4">
        <w:rPr>
          <w:rFonts w:cstheme="minorHAnsi"/>
        </w:rPr>
        <w:t xml:space="preserve"> available in</w:t>
      </w:r>
      <w:r w:rsidR="523DFA99" w:rsidRPr="003505D4">
        <w:rPr>
          <w:rFonts w:cstheme="minorHAnsi"/>
        </w:rPr>
        <w:t xml:space="preserve"> the Changing Places bathroom</w:t>
      </w:r>
      <w:r w:rsidRPr="003505D4">
        <w:rPr>
          <w:rFonts w:cstheme="minorHAnsi"/>
        </w:rPr>
        <w:t>?</w:t>
      </w:r>
      <w:bookmarkEnd w:id="32"/>
      <w:r w:rsidRPr="003505D4">
        <w:rPr>
          <w:rFonts w:cstheme="minorHAnsi"/>
        </w:rPr>
        <w:t xml:space="preserve"> </w:t>
      </w:r>
    </w:p>
    <w:p w14:paraId="074BB16D" w14:textId="682E709A" w:rsidR="0080054D" w:rsidRPr="003505D4" w:rsidRDefault="0080054D" w:rsidP="0061377E">
      <w:pPr>
        <w:pStyle w:val="NoSpacing"/>
      </w:pPr>
      <w:r w:rsidRPr="003505D4">
        <w:t xml:space="preserve">The Changing Places bathroom includes an </w:t>
      </w:r>
      <w:r w:rsidR="00B65C5C">
        <w:t>adult-sized</w:t>
      </w:r>
      <w:r w:rsidRPr="003505D4">
        <w:t xml:space="preserve"> changing table and hoist. Patrons requiring the use of this bathroom will need to provide their own custom-made sling. </w:t>
      </w:r>
    </w:p>
    <w:p w14:paraId="7DE262BC" w14:textId="77777777" w:rsidR="0080054D" w:rsidRPr="003505D4" w:rsidRDefault="0080054D" w:rsidP="0061377E">
      <w:pPr>
        <w:pStyle w:val="NoSpacing"/>
      </w:pPr>
    </w:p>
    <w:p w14:paraId="70F2B2B7" w14:textId="77777777" w:rsidR="0080054D" w:rsidRPr="003505D4" w:rsidRDefault="0080054D" w:rsidP="0061377E">
      <w:pPr>
        <w:pStyle w:val="NoSpacing"/>
      </w:pPr>
      <w:r w:rsidRPr="003505D4">
        <w:t xml:space="preserve">There is no shower </w:t>
      </w:r>
      <w:r w:rsidR="00CD5518" w:rsidRPr="003505D4">
        <w:t>in this</w:t>
      </w:r>
      <w:r w:rsidRPr="003505D4">
        <w:t xml:space="preserve"> bathroom. </w:t>
      </w:r>
    </w:p>
    <w:p w14:paraId="29BF1064" w14:textId="77777777" w:rsidR="005A1501" w:rsidRPr="003505D4" w:rsidRDefault="005A1501" w:rsidP="0061377E">
      <w:pPr>
        <w:pStyle w:val="NoSpacing"/>
      </w:pPr>
    </w:p>
    <w:p w14:paraId="21E49430" w14:textId="2434E569" w:rsidR="005A1501" w:rsidRPr="003505D4" w:rsidRDefault="1154F3BC" w:rsidP="00B1020C">
      <w:pPr>
        <w:pStyle w:val="Heading3"/>
      </w:pPr>
      <w:bookmarkStart w:id="33" w:name="_Toc212810609"/>
      <w:r w:rsidRPr="003505D4">
        <w:t xml:space="preserve">Is there a </w:t>
      </w:r>
      <w:r w:rsidR="00CB38A2" w:rsidRPr="003505D4">
        <w:t>gender-neutral</w:t>
      </w:r>
      <w:r w:rsidRPr="003505D4">
        <w:t xml:space="preserve"> bathroom at the MCG?</w:t>
      </w:r>
      <w:bookmarkEnd w:id="33"/>
    </w:p>
    <w:p w14:paraId="79D4EC3D" w14:textId="77777777" w:rsidR="00C27336" w:rsidRPr="00C27336" w:rsidRDefault="00C27336" w:rsidP="00C27336">
      <w:pPr>
        <w:pStyle w:val="NoSpacing"/>
      </w:pPr>
      <w:r w:rsidRPr="00C27336">
        <w:t>The MCG has a dedicated all gender bathroom on Level B1 of the Ponsford Stand (public reserve). Due to concert restrictions, this area will be unavailable during AC/DC concerts.</w:t>
      </w:r>
    </w:p>
    <w:p w14:paraId="2E512E94" w14:textId="77777777" w:rsidR="00040F11" w:rsidRDefault="00040F11" w:rsidP="00040F11">
      <w:pPr>
        <w:pStyle w:val="NoSpacing"/>
      </w:pPr>
    </w:p>
    <w:p w14:paraId="05AB17D4" w14:textId="2C1C5488" w:rsidR="00825C1D" w:rsidRPr="00040F11" w:rsidRDefault="00040F11" w:rsidP="0061377E">
      <w:pPr>
        <w:pStyle w:val="NoSpacing"/>
      </w:pPr>
      <w:r>
        <w:t>M</w:t>
      </w:r>
      <w:r w:rsidRPr="00040F11">
        <w:t>any of the MCG’s accessibility bathrooms are also all gender bathrooms. Please refer to the list of accessible bathrooms</w:t>
      </w:r>
      <w:r>
        <w:t xml:space="preserve"> </w:t>
      </w:r>
      <w:r w:rsidR="1154F3BC" w:rsidRPr="003505D4">
        <w:t>for locations</w:t>
      </w:r>
      <w:r w:rsidR="3E1674A0" w:rsidRPr="003505D4">
        <w:t xml:space="preserve">: </w:t>
      </w:r>
      <w:hyperlink r:id="rId23">
        <w:r w:rsidR="3E1674A0" w:rsidRPr="00B65C5C">
          <w:rPr>
            <w:rStyle w:val="Hyperlink"/>
            <w:szCs w:val="22"/>
          </w:rPr>
          <w:t>https://mcg.org.au/the-stadium/access-and-inclusion/accessible-bathrooms</w:t>
        </w:r>
      </w:hyperlink>
    </w:p>
    <w:p w14:paraId="035BE1C8" w14:textId="77777777" w:rsidR="005A1501" w:rsidRPr="003505D4" w:rsidRDefault="005A1501" w:rsidP="0061377E">
      <w:pPr>
        <w:pStyle w:val="NoSpacing"/>
      </w:pPr>
    </w:p>
    <w:p w14:paraId="76F15C3E" w14:textId="77777777" w:rsidR="007A41C9" w:rsidRPr="003505D4" w:rsidRDefault="523DFA99" w:rsidP="56A48C39">
      <w:pPr>
        <w:pStyle w:val="Heading3"/>
        <w:rPr>
          <w:rFonts w:cstheme="minorHAnsi"/>
          <w:sz w:val="24"/>
          <w:szCs w:val="24"/>
        </w:rPr>
      </w:pPr>
      <w:bookmarkStart w:id="34" w:name="_Toc212810610"/>
      <w:r w:rsidRPr="003505D4">
        <w:rPr>
          <w:rFonts w:cstheme="minorHAnsi"/>
        </w:rPr>
        <w:t>Is there a sensory room at the MCG?</w:t>
      </w:r>
      <w:bookmarkEnd w:id="34"/>
    </w:p>
    <w:p w14:paraId="770D0D86" w14:textId="4E90A8B6" w:rsidR="0080054D" w:rsidRPr="003505D4" w:rsidRDefault="00435D09" w:rsidP="0061377E">
      <w:pPr>
        <w:pStyle w:val="NoSpacing"/>
      </w:pPr>
      <w:r w:rsidRPr="003505D4">
        <w:t xml:space="preserve">The MCG has a Sensory Friendly Space located within the Australian Sports Museum inside Gate 3. </w:t>
      </w:r>
    </w:p>
    <w:p w14:paraId="3C655CA1" w14:textId="77777777" w:rsidR="00CD5518" w:rsidRPr="003505D4" w:rsidRDefault="00CD5518" w:rsidP="0061377E">
      <w:pPr>
        <w:pStyle w:val="NoSpacing"/>
      </w:pPr>
    </w:p>
    <w:p w14:paraId="179F582B" w14:textId="5486428B" w:rsidR="007A41C9" w:rsidRPr="003505D4" w:rsidRDefault="00CD5518" w:rsidP="0061377E">
      <w:pPr>
        <w:pStyle w:val="NoSpacing"/>
      </w:pPr>
      <w:r w:rsidRPr="003505D4">
        <w:t xml:space="preserve">Within </w:t>
      </w:r>
      <w:r w:rsidR="00435D09" w:rsidRPr="003505D4">
        <w:t>this space</w:t>
      </w:r>
      <w:r w:rsidRPr="003505D4">
        <w:t>, there will be:</w:t>
      </w:r>
    </w:p>
    <w:p w14:paraId="57062EA1" w14:textId="77777777" w:rsidR="00CD5518" w:rsidRPr="003505D4" w:rsidRDefault="00CD5518" w:rsidP="00B65C5C">
      <w:pPr>
        <w:pStyle w:val="NoSpacing"/>
        <w:numPr>
          <w:ilvl w:val="0"/>
          <w:numId w:val="24"/>
        </w:numPr>
        <w:spacing w:before="240"/>
      </w:pPr>
      <w:r w:rsidRPr="003505D4">
        <w:t>Comfortable seating</w:t>
      </w:r>
    </w:p>
    <w:p w14:paraId="2337BB7E" w14:textId="77777777" w:rsidR="00CD5518" w:rsidRPr="003505D4" w:rsidRDefault="00CD5518" w:rsidP="00B65C5C">
      <w:pPr>
        <w:pStyle w:val="NoSpacing"/>
        <w:numPr>
          <w:ilvl w:val="0"/>
          <w:numId w:val="24"/>
        </w:numPr>
      </w:pPr>
      <w:r w:rsidRPr="003505D4">
        <w:t>Dimmed lighting</w:t>
      </w:r>
    </w:p>
    <w:p w14:paraId="2C20A4EB" w14:textId="1B0D2E49" w:rsidR="00CD5518" w:rsidRPr="003505D4" w:rsidRDefault="00CD5518" w:rsidP="00B65C5C">
      <w:pPr>
        <w:pStyle w:val="NoSpacing"/>
        <w:numPr>
          <w:ilvl w:val="0"/>
          <w:numId w:val="24"/>
        </w:numPr>
      </w:pPr>
      <w:r w:rsidRPr="003505D4">
        <w:t>Fidget</w:t>
      </w:r>
      <w:r w:rsidR="00435D09" w:rsidRPr="003505D4">
        <w:t>s</w:t>
      </w:r>
    </w:p>
    <w:p w14:paraId="7B63A488" w14:textId="77777777" w:rsidR="00CD5518" w:rsidRPr="003505D4" w:rsidRDefault="00CD5518" w:rsidP="0061377E">
      <w:pPr>
        <w:pStyle w:val="NoSpacing"/>
      </w:pPr>
    </w:p>
    <w:p w14:paraId="38ABFB74" w14:textId="62D609BD" w:rsidR="00CD5518" w:rsidRPr="003505D4" w:rsidRDefault="00CD5518" w:rsidP="0061377E">
      <w:pPr>
        <w:pStyle w:val="NoSpacing"/>
      </w:pPr>
      <w:r w:rsidRPr="003505D4">
        <w:t xml:space="preserve">Patrons are encouraged to bring their own </w:t>
      </w:r>
      <w:r w:rsidR="00B65C5C">
        <w:t>noise-cancelling</w:t>
      </w:r>
      <w:r w:rsidRPr="003505D4">
        <w:t xml:space="preserve"> headphones and personal sensory strategies to help manage the stimulation of the event. </w:t>
      </w:r>
    </w:p>
    <w:p w14:paraId="38DA6955" w14:textId="77777777" w:rsidR="00CD5518" w:rsidRPr="003505D4" w:rsidRDefault="00CD5518" w:rsidP="0061377E">
      <w:pPr>
        <w:pStyle w:val="NoSpacing"/>
      </w:pPr>
    </w:p>
    <w:p w14:paraId="2E07B3B4" w14:textId="1F855DC4" w:rsidR="00CD5518" w:rsidRPr="003505D4" w:rsidRDefault="00CD5518" w:rsidP="0061377E">
      <w:pPr>
        <w:pStyle w:val="NoSpacing"/>
      </w:pPr>
      <w:r w:rsidRPr="003505D4">
        <w:t xml:space="preserve">Each space will have a capacity of 30 people to prevent overcrowding and reduce noise. Once the capacity has been reached, a </w:t>
      </w:r>
      <w:r w:rsidR="00B65C5C">
        <w:t>20-minute</w:t>
      </w:r>
      <w:r w:rsidRPr="003505D4">
        <w:t xml:space="preserve"> time limit may be applied </w:t>
      </w:r>
      <w:proofErr w:type="gramStart"/>
      <w:r w:rsidRPr="003505D4">
        <w:t>in order to</w:t>
      </w:r>
      <w:proofErr w:type="gramEnd"/>
      <w:r w:rsidRPr="003505D4">
        <w:t xml:space="preserve"> assist the maximum number of people. </w:t>
      </w:r>
    </w:p>
    <w:p w14:paraId="7885C15A" w14:textId="77777777" w:rsidR="00CD5518" w:rsidRPr="003505D4" w:rsidRDefault="00CD5518" w:rsidP="0061377E">
      <w:pPr>
        <w:pStyle w:val="NoSpacing"/>
      </w:pPr>
    </w:p>
    <w:p w14:paraId="3E57860B" w14:textId="77777777" w:rsidR="00CD5518" w:rsidRPr="003505D4" w:rsidRDefault="00CD5518" w:rsidP="0061377E">
      <w:pPr>
        <w:pStyle w:val="NoSpacing"/>
      </w:pPr>
      <w:r w:rsidRPr="003505D4">
        <w:t xml:space="preserve">If under the age of 18, persons must be accompanied by an adult to use these spaces. </w:t>
      </w:r>
    </w:p>
    <w:p w14:paraId="3EBE20A6" w14:textId="77777777" w:rsidR="00ED2C97" w:rsidRPr="003505D4" w:rsidRDefault="00ED2C97" w:rsidP="0061377E">
      <w:pPr>
        <w:pStyle w:val="NoSpacing"/>
      </w:pPr>
    </w:p>
    <w:p w14:paraId="1EF7532D" w14:textId="66802066" w:rsidR="00ED2C97" w:rsidRPr="003505D4" w:rsidRDefault="3E1674A0" w:rsidP="0061377E">
      <w:pPr>
        <w:pStyle w:val="NoSpacing"/>
        <w:rPr>
          <w:highlight w:val="yellow"/>
        </w:rPr>
      </w:pPr>
      <w:r w:rsidRPr="003505D4">
        <w:t>For more information, please visit</w:t>
      </w:r>
      <w:r w:rsidR="00EA3DA0">
        <w:t xml:space="preserve"> the MCG website:</w:t>
      </w:r>
      <w:r w:rsidR="37A5B445" w:rsidRPr="003505D4">
        <w:t xml:space="preserve"> </w:t>
      </w:r>
      <w:hyperlink r:id="rId24">
        <w:r w:rsidR="37A5B445" w:rsidRPr="00EA3DA0">
          <w:rPr>
            <w:rStyle w:val="Hyperlink"/>
            <w:szCs w:val="22"/>
          </w:rPr>
          <w:t>https://www.mcg.org.au/plan-a-visit/accessibility-inclusion/sensory-friendly-space</w:t>
        </w:r>
      </w:hyperlink>
      <w:r w:rsidR="37A5B445" w:rsidRPr="003505D4">
        <w:t xml:space="preserve"> </w:t>
      </w:r>
    </w:p>
    <w:p w14:paraId="113EBB25" w14:textId="77777777" w:rsidR="005A1501" w:rsidRPr="003505D4" w:rsidRDefault="005A1501" w:rsidP="0061377E">
      <w:pPr>
        <w:pStyle w:val="NoSpacing"/>
      </w:pPr>
    </w:p>
    <w:p w14:paraId="0534C378" w14:textId="77777777" w:rsidR="007A41C9" w:rsidRPr="003505D4" w:rsidRDefault="6E748609" w:rsidP="56A48C39">
      <w:pPr>
        <w:pStyle w:val="Heading3"/>
        <w:rPr>
          <w:rFonts w:cstheme="minorHAnsi"/>
          <w:sz w:val="24"/>
          <w:szCs w:val="24"/>
        </w:rPr>
      </w:pPr>
      <w:bookmarkStart w:id="35" w:name="_Toc212810611"/>
      <w:r w:rsidRPr="003505D4">
        <w:rPr>
          <w:rFonts w:cstheme="minorHAnsi"/>
        </w:rPr>
        <w:t>Can I hire a sensory kit</w:t>
      </w:r>
      <w:r w:rsidR="6B49C8D7" w:rsidRPr="003505D4">
        <w:rPr>
          <w:rFonts w:cstheme="minorHAnsi"/>
        </w:rPr>
        <w:t>?</w:t>
      </w:r>
      <w:bookmarkEnd w:id="35"/>
      <w:r w:rsidR="6B49C8D7" w:rsidRPr="003505D4">
        <w:rPr>
          <w:rFonts w:cstheme="minorHAnsi"/>
        </w:rPr>
        <w:t xml:space="preserve"> </w:t>
      </w:r>
    </w:p>
    <w:p w14:paraId="0B8D46F7" w14:textId="10DC131F" w:rsidR="007A41C9" w:rsidRPr="003505D4" w:rsidRDefault="007A41C9" w:rsidP="0061377E">
      <w:pPr>
        <w:pStyle w:val="NoSpacing"/>
      </w:pPr>
      <w:r w:rsidRPr="003505D4">
        <w:t>The MCG has a limited number of sensory kits available</w:t>
      </w:r>
      <w:r w:rsidR="00CD5518" w:rsidRPr="003505D4">
        <w:t xml:space="preserve"> for patrons to loan on the night of the concert </w:t>
      </w:r>
      <w:r w:rsidRPr="003505D4">
        <w:t>in</w:t>
      </w:r>
      <w:r w:rsidR="00CD5518" w:rsidRPr="003505D4">
        <w:t xml:space="preserve"> exchange for a patron’s</w:t>
      </w:r>
      <w:r w:rsidRPr="003505D4">
        <w:t xml:space="preserve"> </w:t>
      </w:r>
      <w:r w:rsidR="00CD5518" w:rsidRPr="003505D4">
        <w:t>driver’s</w:t>
      </w:r>
      <w:r w:rsidRPr="003505D4">
        <w:t xml:space="preserve"> licence (or similar</w:t>
      </w:r>
      <w:r w:rsidR="00DF0A63" w:rsidRPr="003505D4">
        <w:t xml:space="preserve"> piece of identification</w:t>
      </w:r>
      <w:r w:rsidRPr="003505D4">
        <w:t>)</w:t>
      </w:r>
      <w:r w:rsidR="00DF0A63" w:rsidRPr="003505D4">
        <w:t xml:space="preserve"> and contact number</w:t>
      </w:r>
      <w:r w:rsidRPr="003505D4">
        <w:t xml:space="preserve">. The kits contain </w:t>
      </w:r>
      <w:r w:rsidR="00B65C5C">
        <w:t>noise-cancelling</w:t>
      </w:r>
      <w:r w:rsidRPr="003505D4">
        <w:t xml:space="preserve"> headphones and a fidget</w:t>
      </w:r>
      <w:r w:rsidR="00435D09" w:rsidRPr="003505D4">
        <w:t xml:space="preserve">. </w:t>
      </w:r>
    </w:p>
    <w:p w14:paraId="45E8177F" w14:textId="77777777" w:rsidR="00CD5518" w:rsidRPr="003505D4" w:rsidRDefault="00CD5518" w:rsidP="0061377E">
      <w:pPr>
        <w:pStyle w:val="NoSpacing"/>
      </w:pPr>
    </w:p>
    <w:p w14:paraId="73DA2B97" w14:textId="795ADA7B" w:rsidR="00CD5518" w:rsidRPr="003505D4" w:rsidRDefault="5A1922FA" w:rsidP="0061377E">
      <w:pPr>
        <w:pStyle w:val="NoSpacing"/>
      </w:pPr>
      <w:r w:rsidRPr="003505D4">
        <w:t>The kits can be loaned from</w:t>
      </w:r>
      <w:r w:rsidR="0EE72630" w:rsidRPr="003505D4">
        <w:t xml:space="preserve"> t</w:t>
      </w:r>
      <w:r w:rsidRPr="003505D4">
        <w:t>he Sensory Friendly Space</w:t>
      </w:r>
      <w:r w:rsidR="7B36CB82" w:rsidRPr="003505D4">
        <w:t xml:space="preserve"> </w:t>
      </w:r>
      <w:r w:rsidR="00B65C5C">
        <w:t>check-in</w:t>
      </w:r>
      <w:r w:rsidR="7B36CB82" w:rsidRPr="003505D4">
        <w:t xml:space="preserve"> desk.</w:t>
      </w:r>
      <w:r w:rsidR="2237445A" w:rsidRPr="003505D4">
        <w:t xml:space="preserve"> </w:t>
      </w:r>
      <w:r w:rsidR="6E748609" w:rsidRPr="003505D4">
        <w:t xml:space="preserve">These kits cannot be pre-booked and must be returned on the same night they are loaned. </w:t>
      </w:r>
    </w:p>
    <w:p w14:paraId="13C73280" w14:textId="77777777" w:rsidR="00CD5518" w:rsidRPr="003505D4" w:rsidRDefault="00CD5518" w:rsidP="0061377E">
      <w:pPr>
        <w:pStyle w:val="NoSpacing"/>
      </w:pPr>
    </w:p>
    <w:p w14:paraId="5BE908AD" w14:textId="5C67C7D6" w:rsidR="007A41C9" w:rsidRPr="003505D4" w:rsidRDefault="7D2DB918" w:rsidP="0061377E">
      <w:pPr>
        <w:pStyle w:val="NoSpacing"/>
      </w:pPr>
      <w:r w:rsidRPr="003505D4">
        <w:t>Kits are limited</w:t>
      </w:r>
      <w:r w:rsidR="00EA3DA0">
        <w:t>,</w:t>
      </w:r>
      <w:r w:rsidRPr="003505D4">
        <w:t xml:space="preserve"> so p</w:t>
      </w:r>
      <w:r w:rsidR="6B49C8D7" w:rsidRPr="003505D4">
        <w:t>atrons are strongly encouraged to bring their own headphones and fidget</w:t>
      </w:r>
      <w:r w:rsidR="2237445A" w:rsidRPr="003505D4">
        <w:t>s</w:t>
      </w:r>
      <w:r w:rsidR="6B49C8D7" w:rsidRPr="003505D4">
        <w:t xml:space="preserve">. </w:t>
      </w:r>
    </w:p>
    <w:p w14:paraId="15FECD2F" w14:textId="77777777" w:rsidR="005A1501" w:rsidRPr="003505D4" w:rsidRDefault="005A1501" w:rsidP="0061377E">
      <w:pPr>
        <w:pStyle w:val="NoSpacing"/>
      </w:pPr>
    </w:p>
    <w:p w14:paraId="6B1252F9" w14:textId="77777777" w:rsidR="005A1501" w:rsidRPr="003505D4" w:rsidRDefault="005A1501" w:rsidP="00EA3DA0">
      <w:pPr>
        <w:pStyle w:val="Heading3"/>
      </w:pPr>
      <w:r w:rsidRPr="003505D4">
        <w:lastRenderedPageBreak/>
        <w:t>Is there a prayer room at the MCG?</w:t>
      </w:r>
    </w:p>
    <w:p w14:paraId="3603A791" w14:textId="63BD0638" w:rsidR="005A1501" w:rsidRPr="003505D4" w:rsidRDefault="005A1501" w:rsidP="0061377E">
      <w:pPr>
        <w:pStyle w:val="NoSpacing"/>
      </w:pPr>
      <w:r w:rsidRPr="003505D4">
        <w:t xml:space="preserve">The MCG has one multi-faith prayer room located on Level B1 behind M13. This room has </w:t>
      </w:r>
      <w:r w:rsidR="00CD2DE9">
        <w:t>separate</w:t>
      </w:r>
      <w:r w:rsidRPr="003505D4">
        <w:t xml:space="preserve"> prayer spaces for men and women</w:t>
      </w:r>
      <w:r w:rsidR="00CD2DE9">
        <w:t>,</w:t>
      </w:r>
      <w:r w:rsidRPr="003505D4">
        <w:t xml:space="preserve"> as well as adjacent bathroom facilities with ablution units.</w:t>
      </w:r>
    </w:p>
    <w:p w14:paraId="45402391" w14:textId="77777777" w:rsidR="005A1501" w:rsidRPr="003505D4" w:rsidRDefault="005A1501" w:rsidP="0061377E">
      <w:pPr>
        <w:pStyle w:val="NoSpacing"/>
      </w:pPr>
    </w:p>
    <w:p w14:paraId="48A14CDD" w14:textId="65CFB302" w:rsidR="005A1501" w:rsidRPr="003505D4" w:rsidRDefault="1154F3BC" w:rsidP="00EA3DA0">
      <w:pPr>
        <w:pStyle w:val="Heading3"/>
      </w:pPr>
      <w:r w:rsidRPr="003505D4">
        <w:t xml:space="preserve">Is there a </w:t>
      </w:r>
      <w:r w:rsidR="3E1674A0" w:rsidRPr="003505D4">
        <w:t>parents</w:t>
      </w:r>
      <w:r w:rsidR="36D28256" w:rsidRPr="003505D4">
        <w:t>’</w:t>
      </w:r>
      <w:r w:rsidRPr="003505D4">
        <w:t xml:space="preserve"> room at the MCG?</w:t>
      </w:r>
    </w:p>
    <w:p w14:paraId="1DA8BD8C" w14:textId="2E6CE8B7" w:rsidR="005A1501" w:rsidRPr="003505D4" w:rsidRDefault="005A1501" w:rsidP="0061377E">
      <w:pPr>
        <w:pStyle w:val="NoSpacing"/>
      </w:pPr>
      <w:r w:rsidRPr="003505D4">
        <w:t xml:space="preserve">The MCG has four </w:t>
      </w:r>
      <w:r w:rsidR="00EA3DA0">
        <w:t>parents'</w:t>
      </w:r>
      <w:r w:rsidRPr="003505D4">
        <w:t xml:space="preserve"> rooms located around the stadium on Level 1, including:</w:t>
      </w:r>
    </w:p>
    <w:p w14:paraId="6D7C78E7" w14:textId="77777777" w:rsidR="005A1501" w:rsidRPr="003505D4" w:rsidRDefault="005A1501" w:rsidP="00EA3DA0">
      <w:pPr>
        <w:pStyle w:val="NoSpacing"/>
        <w:numPr>
          <w:ilvl w:val="0"/>
          <w:numId w:val="25"/>
        </w:numPr>
        <w:spacing w:before="240"/>
      </w:pPr>
      <w:r w:rsidRPr="003505D4">
        <w:t>Ponsford Stand (behind M28)</w:t>
      </w:r>
    </w:p>
    <w:p w14:paraId="5B3715FA" w14:textId="77777777" w:rsidR="005A1501" w:rsidRPr="003505D4" w:rsidRDefault="005A1501" w:rsidP="00EA3DA0">
      <w:pPr>
        <w:pStyle w:val="NoSpacing"/>
        <w:numPr>
          <w:ilvl w:val="0"/>
          <w:numId w:val="25"/>
        </w:numPr>
      </w:pPr>
      <w:r w:rsidRPr="003505D4">
        <w:t>MCC Reserve (behind M42)</w:t>
      </w:r>
    </w:p>
    <w:p w14:paraId="6B52EC90" w14:textId="77777777" w:rsidR="005A1501" w:rsidRPr="003505D4" w:rsidRDefault="005A1501" w:rsidP="00EA3DA0">
      <w:pPr>
        <w:pStyle w:val="NoSpacing"/>
        <w:numPr>
          <w:ilvl w:val="0"/>
          <w:numId w:val="25"/>
        </w:numPr>
      </w:pPr>
      <w:r w:rsidRPr="003505D4">
        <w:t>Olympic Stand (behind M57)</w:t>
      </w:r>
    </w:p>
    <w:p w14:paraId="674A3ADC" w14:textId="77777777" w:rsidR="005A1501" w:rsidRPr="003505D4" w:rsidRDefault="005A1501" w:rsidP="00EA3DA0">
      <w:pPr>
        <w:pStyle w:val="NoSpacing"/>
        <w:numPr>
          <w:ilvl w:val="0"/>
          <w:numId w:val="25"/>
        </w:numPr>
      </w:pPr>
      <w:r w:rsidRPr="003505D4">
        <w:t>Warne Stand (behind M11)</w:t>
      </w:r>
    </w:p>
    <w:p w14:paraId="25C0EF27" w14:textId="77777777" w:rsidR="005A1501" w:rsidRPr="003505D4" w:rsidRDefault="005A1501" w:rsidP="0061377E">
      <w:pPr>
        <w:pStyle w:val="NoSpacing"/>
      </w:pPr>
    </w:p>
    <w:p w14:paraId="69946C7D" w14:textId="58609E77" w:rsidR="005575FF" w:rsidRPr="003505D4" w:rsidRDefault="005A1501" w:rsidP="0061377E">
      <w:pPr>
        <w:pStyle w:val="NoSpacing"/>
      </w:pPr>
      <w:r w:rsidRPr="003505D4">
        <w:t xml:space="preserve">Each room contains feeding cubicles, change tables and a microwave. </w:t>
      </w:r>
      <w:r w:rsidR="005575FF" w:rsidRPr="003505D4">
        <w:t>These rooms are kept locked to avoid misuse</w:t>
      </w:r>
      <w:r w:rsidR="00594396">
        <w:t>. Please</w:t>
      </w:r>
      <w:r w:rsidR="005575FF" w:rsidRPr="003505D4">
        <w:t xml:space="preserve"> ask staff for the entry code. </w:t>
      </w:r>
    </w:p>
    <w:p w14:paraId="19BA375D" w14:textId="77777777" w:rsidR="005A1501" w:rsidRPr="003505D4" w:rsidRDefault="005A1501" w:rsidP="0061377E">
      <w:pPr>
        <w:pStyle w:val="NoSpacing"/>
      </w:pPr>
    </w:p>
    <w:p w14:paraId="17EAA54F" w14:textId="77777777" w:rsidR="005A1501" w:rsidRPr="003505D4" w:rsidRDefault="005A1501" w:rsidP="00594396">
      <w:pPr>
        <w:pStyle w:val="Heading3"/>
      </w:pPr>
      <w:r w:rsidRPr="003505D4">
        <w:t>Where are the First Aid Rooms?</w:t>
      </w:r>
    </w:p>
    <w:p w14:paraId="70C07B4E" w14:textId="03187D6E" w:rsidR="005A1501" w:rsidRPr="003505D4" w:rsidRDefault="005A1501" w:rsidP="0061377E">
      <w:pPr>
        <w:pStyle w:val="NoSpacing"/>
      </w:pPr>
      <w:r w:rsidRPr="003505D4">
        <w:t xml:space="preserve">First Aid rooms </w:t>
      </w:r>
      <w:proofErr w:type="gramStart"/>
      <w:r w:rsidRPr="003505D4">
        <w:t>are located in</w:t>
      </w:r>
      <w:proofErr w:type="gramEnd"/>
      <w:r w:rsidRPr="003505D4">
        <w:t xml:space="preserve"> the following locations. Please ask staff</w:t>
      </w:r>
      <w:r w:rsidR="005627B4" w:rsidRPr="003505D4">
        <w:t xml:space="preserve"> </w:t>
      </w:r>
      <w:r w:rsidRPr="003505D4">
        <w:t xml:space="preserve">for </w:t>
      </w:r>
      <w:r w:rsidR="005627B4" w:rsidRPr="003505D4">
        <w:t xml:space="preserve">specific </w:t>
      </w:r>
      <w:r w:rsidRPr="003505D4">
        <w:t>opening hours</w:t>
      </w:r>
      <w:r w:rsidR="00CD2DE9">
        <w:t>,</w:t>
      </w:r>
      <w:r w:rsidRPr="003505D4">
        <w:t xml:space="preserve"> as some may be closed during the concert.  </w:t>
      </w:r>
    </w:p>
    <w:p w14:paraId="234754C0" w14:textId="77777777" w:rsidR="005A1501" w:rsidRPr="003505D4" w:rsidRDefault="005A1501" w:rsidP="0061377E">
      <w:pPr>
        <w:pStyle w:val="NoSpacing"/>
      </w:pPr>
    </w:p>
    <w:p w14:paraId="028B1582" w14:textId="0DAC2B67" w:rsidR="005A1501" w:rsidRPr="003505D4" w:rsidRDefault="005A1501" w:rsidP="0061377E">
      <w:pPr>
        <w:pStyle w:val="NoSpacing"/>
      </w:pPr>
      <w:r w:rsidRPr="003505D4">
        <w:t xml:space="preserve">Room </w:t>
      </w:r>
      <w:r w:rsidR="005627B4" w:rsidRPr="003505D4">
        <w:t>1</w:t>
      </w:r>
      <w:r w:rsidR="00594396">
        <w:t xml:space="preserve"> </w:t>
      </w:r>
      <w:r w:rsidR="005627B4" w:rsidRPr="003505D4">
        <w:t>- Level B1, behind M13</w:t>
      </w:r>
    </w:p>
    <w:p w14:paraId="2CC4C1D8" w14:textId="2109BEAD" w:rsidR="005627B4" w:rsidRPr="003505D4" w:rsidRDefault="005627B4" w:rsidP="0061377E">
      <w:pPr>
        <w:pStyle w:val="NoSpacing"/>
      </w:pPr>
      <w:r w:rsidRPr="003505D4">
        <w:t>Room 2</w:t>
      </w:r>
      <w:r w:rsidR="00594396">
        <w:t xml:space="preserve"> </w:t>
      </w:r>
      <w:r w:rsidRPr="003505D4">
        <w:t>- Level B1, behind M30</w:t>
      </w:r>
    </w:p>
    <w:p w14:paraId="134D35FE" w14:textId="0DE4A56D" w:rsidR="005627B4" w:rsidRPr="003505D4" w:rsidRDefault="005627B4" w:rsidP="0061377E">
      <w:pPr>
        <w:pStyle w:val="NoSpacing"/>
      </w:pPr>
      <w:r w:rsidRPr="003505D4">
        <w:t>Room 3</w:t>
      </w:r>
      <w:r w:rsidR="00594396">
        <w:t xml:space="preserve"> </w:t>
      </w:r>
      <w:r w:rsidRPr="003505D4">
        <w:t>- Level B1, behind M45</w:t>
      </w:r>
    </w:p>
    <w:p w14:paraId="141D166F" w14:textId="17AB1161" w:rsidR="005627B4" w:rsidRPr="003505D4" w:rsidRDefault="005627B4" w:rsidP="0061377E">
      <w:pPr>
        <w:pStyle w:val="NoSpacing"/>
      </w:pPr>
      <w:r w:rsidRPr="003505D4">
        <w:t>Room 4</w:t>
      </w:r>
      <w:r w:rsidR="00594396">
        <w:t xml:space="preserve"> </w:t>
      </w:r>
      <w:r w:rsidRPr="003505D4">
        <w:t>- Level B1, behind M6</w:t>
      </w:r>
    </w:p>
    <w:p w14:paraId="3AF26CE7" w14:textId="18C6745B" w:rsidR="005627B4" w:rsidRPr="003505D4" w:rsidRDefault="005627B4" w:rsidP="0061377E">
      <w:pPr>
        <w:pStyle w:val="NoSpacing"/>
      </w:pPr>
      <w:r w:rsidRPr="003505D4">
        <w:t>Room 5</w:t>
      </w:r>
      <w:r w:rsidR="00594396">
        <w:t xml:space="preserve"> </w:t>
      </w:r>
      <w:r w:rsidRPr="003505D4">
        <w:t>- Level 4, behind Q18</w:t>
      </w:r>
    </w:p>
    <w:p w14:paraId="0148A5D3" w14:textId="106A90CB" w:rsidR="005627B4" w:rsidRPr="003505D4" w:rsidRDefault="005627B4" w:rsidP="0061377E">
      <w:pPr>
        <w:pStyle w:val="NoSpacing"/>
      </w:pPr>
      <w:r w:rsidRPr="003505D4">
        <w:t>Room 6</w:t>
      </w:r>
      <w:r w:rsidR="00594396">
        <w:t xml:space="preserve"> </w:t>
      </w:r>
      <w:r w:rsidRPr="003505D4">
        <w:t>- Level 4, behind Q36</w:t>
      </w:r>
    </w:p>
    <w:p w14:paraId="5B0E4334" w14:textId="63416508" w:rsidR="005627B4" w:rsidRPr="003505D4" w:rsidRDefault="005627B4" w:rsidP="0061377E">
      <w:pPr>
        <w:pStyle w:val="NoSpacing"/>
      </w:pPr>
      <w:r w:rsidRPr="003505D4">
        <w:t>Room 7</w:t>
      </w:r>
      <w:r w:rsidR="00594396">
        <w:t xml:space="preserve"> </w:t>
      </w:r>
      <w:r w:rsidRPr="003505D4">
        <w:t>- Level 4, behind Q41</w:t>
      </w:r>
    </w:p>
    <w:p w14:paraId="30CB2DAE" w14:textId="5ECDC0F7" w:rsidR="56A48C39" w:rsidRPr="008363C0" w:rsidRDefault="005627B4" w:rsidP="0061377E">
      <w:pPr>
        <w:pStyle w:val="NoSpacing"/>
      </w:pPr>
      <w:r w:rsidRPr="003505D4">
        <w:t>Room 8</w:t>
      </w:r>
      <w:r w:rsidR="00594396">
        <w:t xml:space="preserve"> </w:t>
      </w:r>
      <w:r w:rsidRPr="003505D4">
        <w:t>- Level 4, behind Q54</w:t>
      </w:r>
    </w:p>
    <w:p w14:paraId="6147AC61" w14:textId="77777777" w:rsidR="008363C0" w:rsidRDefault="008363C0" w:rsidP="008363C0">
      <w:pPr>
        <w:rPr>
          <w:rFonts w:cstheme="minorHAnsi"/>
        </w:rPr>
      </w:pPr>
    </w:p>
    <w:p w14:paraId="485A0C16" w14:textId="52853A5B" w:rsidR="56A48C39" w:rsidRPr="008363C0" w:rsidRDefault="34FF6DC0" w:rsidP="008363C0">
      <w:pPr>
        <w:pStyle w:val="Heading3"/>
        <w:rPr>
          <w:color w:val="auto"/>
        </w:rPr>
      </w:pPr>
      <w:bookmarkStart w:id="36" w:name="_Toc212810612"/>
      <w:r w:rsidRPr="003505D4">
        <w:t>What else should I know?</w:t>
      </w:r>
      <w:bookmarkEnd w:id="36"/>
    </w:p>
    <w:p w14:paraId="7113ABDA" w14:textId="1670B480" w:rsidR="34FF6DC0" w:rsidRPr="003505D4" w:rsidRDefault="34FF6DC0" w:rsidP="0061377E">
      <w:pPr>
        <w:pStyle w:val="NoSpacing"/>
        <w:numPr>
          <w:ilvl w:val="0"/>
          <w:numId w:val="4"/>
        </w:numPr>
      </w:pPr>
      <w:r w:rsidRPr="003505D4">
        <w:t>Please note that special effects</w:t>
      </w:r>
      <w:r w:rsidR="00594396">
        <w:t>,</w:t>
      </w:r>
      <w:r w:rsidRPr="003505D4">
        <w:t xml:space="preserve"> including the use of pyrotechnics, smoke machines, confetti and strobe lighting will be in use during this show.</w:t>
      </w:r>
    </w:p>
    <w:p w14:paraId="4822FAA7" w14:textId="06286877" w:rsidR="56A48C39" w:rsidRPr="003505D4" w:rsidRDefault="56A48C39" w:rsidP="0061377E">
      <w:pPr>
        <w:pStyle w:val="NoSpacing"/>
      </w:pPr>
    </w:p>
    <w:p w14:paraId="6A24C71B" w14:textId="04638E4B" w:rsidR="34FF6DC0" w:rsidRPr="003505D4" w:rsidRDefault="34FF6DC0" w:rsidP="0061377E">
      <w:pPr>
        <w:pStyle w:val="NoSpacing"/>
        <w:numPr>
          <w:ilvl w:val="0"/>
          <w:numId w:val="4"/>
        </w:numPr>
      </w:pPr>
      <w:r w:rsidRPr="003505D4">
        <w:t>There is no lift access to Level 4 of the Warne Stand, only ramps and stairs.</w:t>
      </w:r>
    </w:p>
    <w:p w14:paraId="49270A77" w14:textId="2241D3C5" w:rsidR="56A48C39" w:rsidRPr="003505D4" w:rsidRDefault="56A48C39" w:rsidP="0061377E">
      <w:pPr>
        <w:pStyle w:val="NoSpacing"/>
      </w:pPr>
    </w:p>
    <w:p w14:paraId="24BC06C2" w14:textId="21F7638E" w:rsidR="34FF6DC0" w:rsidRPr="003505D4" w:rsidRDefault="34FF6DC0" w:rsidP="0061377E">
      <w:pPr>
        <w:pStyle w:val="NoSpacing"/>
        <w:numPr>
          <w:ilvl w:val="0"/>
          <w:numId w:val="4"/>
        </w:numPr>
      </w:pPr>
      <w:r w:rsidRPr="003505D4">
        <w:t xml:space="preserve">Some attendees with reserved seats may choose to stand up or dance in front of their </w:t>
      </w:r>
      <w:r w:rsidR="00254E0B">
        <w:t>seats</w:t>
      </w:r>
      <w:r w:rsidRPr="003505D4">
        <w:t xml:space="preserve"> for the duration of the show. Whilst </w:t>
      </w:r>
      <w:r w:rsidR="1F83146B" w:rsidRPr="003505D4">
        <w:t>we appreciate that this</w:t>
      </w:r>
      <w:r w:rsidRPr="003505D4">
        <w:t xml:space="preserve"> may be frustrating for </w:t>
      </w:r>
      <w:r w:rsidR="2FFAE3D4" w:rsidRPr="003505D4">
        <w:t xml:space="preserve">the </w:t>
      </w:r>
      <w:r w:rsidRPr="003505D4">
        <w:t xml:space="preserve">people behind them, </w:t>
      </w:r>
      <w:r w:rsidR="665D6BDD" w:rsidRPr="003505D4">
        <w:t xml:space="preserve">the MCG staff and security cannot force people to sit down. </w:t>
      </w:r>
    </w:p>
    <w:p w14:paraId="48657B98" w14:textId="201D04A9" w:rsidR="56A48C39" w:rsidRDefault="56A48C39" w:rsidP="56A48C39">
      <w:pPr>
        <w:pBdr>
          <w:bottom w:val="single" w:sz="6" w:space="1" w:color="auto"/>
        </w:pBdr>
        <w:rPr>
          <w:rFonts w:cstheme="minorHAnsi"/>
        </w:rPr>
      </w:pPr>
    </w:p>
    <w:p w14:paraId="271D6FAA" w14:textId="77777777" w:rsidR="007A41C9" w:rsidRPr="003505D4" w:rsidRDefault="780EA9BF" w:rsidP="56A48C39">
      <w:pPr>
        <w:pStyle w:val="Heading2"/>
        <w:rPr>
          <w:rFonts w:cstheme="minorHAnsi"/>
          <w:color w:val="FFC000" w:themeColor="accent4"/>
          <w:szCs w:val="28"/>
        </w:rPr>
      </w:pPr>
      <w:bookmarkStart w:id="37" w:name="_Toc212810613"/>
      <w:r w:rsidRPr="003505D4">
        <w:rPr>
          <w:rFonts w:cstheme="minorHAnsi"/>
        </w:rPr>
        <w:t>What should I do in an emergency?</w:t>
      </w:r>
      <w:bookmarkEnd w:id="37"/>
    </w:p>
    <w:p w14:paraId="654C887C" w14:textId="77777777" w:rsidR="007A41C9" w:rsidRPr="003505D4" w:rsidRDefault="6B49C8D7" w:rsidP="56A48C39">
      <w:pPr>
        <w:pStyle w:val="Heading3"/>
        <w:rPr>
          <w:rFonts w:cstheme="minorHAnsi"/>
          <w:sz w:val="24"/>
          <w:szCs w:val="24"/>
        </w:rPr>
      </w:pPr>
      <w:bookmarkStart w:id="38" w:name="_Toc212810614"/>
      <w:r w:rsidRPr="003505D4">
        <w:rPr>
          <w:rFonts w:cstheme="minorHAnsi"/>
        </w:rPr>
        <w:t xml:space="preserve">What is the MCG’s emergency egress procedure for people </w:t>
      </w:r>
      <w:r w:rsidR="780EA9BF" w:rsidRPr="003505D4">
        <w:rPr>
          <w:rFonts w:cstheme="minorHAnsi"/>
        </w:rPr>
        <w:t>with accessibility needs?</w:t>
      </w:r>
      <w:bookmarkEnd w:id="38"/>
    </w:p>
    <w:p w14:paraId="228087B9" w14:textId="2DF98E80" w:rsidR="00ED2C97" w:rsidRPr="003505D4" w:rsidRDefault="00ED2C97" w:rsidP="0061377E">
      <w:pPr>
        <w:pStyle w:val="NoSpacing"/>
      </w:pPr>
      <w:r w:rsidRPr="003505D4">
        <w:t>In the event of an emergen</w:t>
      </w:r>
      <w:r w:rsidR="00825C1D" w:rsidRPr="003505D4">
        <w:t>cy, all patrons should follow</w:t>
      </w:r>
      <w:r w:rsidRPr="003505D4">
        <w:t xml:space="preserve"> directions from staff and if in affected areas, evacuate the stadium via the nearest exit. </w:t>
      </w:r>
    </w:p>
    <w:p w14:paraId="37E3919C" w14:textId="77777777" w:rsidR="00ED2C97" w:rsidRPr="003505D4" w:rsidRDefault="00ED2C97" w:rsidP="0061377E">
      <w:pPr>
        <w:pStyle w:val="NoSpacing"/>
      </w:pPr>
    </w:p>
    <w:p w14:paraId="3055D980" w14:textId="4D9BBBB5" w:rsidR="007A41C9" w:rsidRPr="003505D4" w:rsidRDefault="007A41C9" w:rsidP="0061377E">
      <w:pPr>
        <w:pStyle w:val="NoSpacing"/>
      </w:pPr>
      <w:r w:rsidRPr="003505D4">
        <w:lastRenderedPageBreak/>
        <w:t>If in the Warne Stand</w:t>
      </w:r>
      <w:r w:rsidR="00ED2C97" w:rsidRPr="003505D4">
        <w:t xml:space="preserve"> (bays 1 to 28)</w:t>
      </w:r>
      <w:r w:rsidRPr="003505D4">
        <w:t xml:space="preserve">, use ramps or stairs to exit the stadium or wait in </w:t>
      </w:r>
      <w:r w:rsidR="00720F5B">
        <w:t xml:space="preserve">the </w:t>
      </w:r>
      <w:r w:rsidRPr="003505D4">
        <w:t xml:space="preserve">nearest evacuation assembly point (each </w:t>
      </w:r>
      <w:r w:rsidR="00DF0A63" w:rsidRPr="003505D4">
        <w:t>lift well</w:t>
      </w:r>
      <w:r w:rsidRPr="003505D4">
        <w:t xml:space="preserve">) for a supported evacuation. </w:t>
      </w:r>
    </w:p>
    <w:p w14:paraId="6885D672" w14:textId="77777777" w:rsidR="00ED2C97" w:rsidRPr="003505D4" w:rsidRDefault="00ED2C97" w:rsidP="0061377E">
      <w:pPr>
        <w:pStyle w:val="NoSpacing"/>
      </w:pPr>
    </w:p>
    <w:p w14:paraId="7180B02C" w14:textId="77777777" w:rsidR="007A41C9" w:rsidRPr="003505D4" w:rsidRDefault="007A41C9" w:rsidP="0061377E">
      <w:pPr>
        <w:pStyle w:val="NoSpacing"/>
      </w:pPr>
      <w:r w:rsidRPr="003505D4">
        <w:t>If in the Ponsford, Pavilion or Olympic Stand</w:t>
      </w:r>
      <w:r w:rsidR="00ED2C97" w:rsidRPr="003505D4">
        <w:t xml:space="preserve"> (bays 29 – 57)</w:t>
      </w:r>
      <w:r w:rsidRPr="003505D4">
        <w:t xml:space="preserve">, use stairs to exit the stadium or wait in </w:t>
      </w:r>
    </w:p>
    <w:p w14:paraId="70F3833D" w14:textId="0D99F2A5" w:rsidR="007A41C9" w:rsidRPr="003505D4" w:rsidRDefault="007A41C9" w:rsidP="0061377E">
      <w:pPr>
        <w:pStyle w:val="NoSpacing"/>
      </w:pPr>
      <w:r w:rsidRPr="003505D4">
        <w:t xml:space="preserve">nearest evacuation assembly point (each </w:t>
      </w:r>
      <w:r w:rsidR="00DF0A63" w:rsidRPr="003505D4">
        <w:t>lift well</w:t>
      </w:r>
      <w:r w:rsidRPr="003505D4">
        <w:t xml:space="preserve">) for a supported evacuation.  </w:t>
      </w:r>
    </w:p>
    <w:p w14:paraId="48FEB3B8" w14:textId="77777777" w:rsidR="00ED2C97" w:rsidRPr="003505D4" w:rsidRDefault="00ED2C97" w:rsidP="0061377E">
      <w:pPr>
        <w:pStyle w:val="NoSpacing"/>
      </w:pPr>
    </w:p>
    <w:p w14:paraId="6E417DB8" w14:textId="09A4EBFA" w:rsidR="007A41C9" w:rsidRPr="003505D4" w:rsidRDefault="007A41C9" w:rsidP="0061377E">
      <w:pPr>
        <w:pStyle w:val="NoSpacing"/>
      </w:pPr>
      <w:r w:rsidRPr="003505D4">
        <w:t>If on the arena floor, exit via Entrance C (</w:t>
      </w:r>
      <w:r w:rsidR="00ED2C97" w:rsidRPr="003505D4">
        <w:t xml:space="preserve">large </w:t>
      </w:r>
      <w:r w:rsidRPr="003505D4">
        <w:t xml:space="preserve">ramp) onto Brunton Avenue or if assistance is required, exit via </w:t>
      </w:r>
      <w:r w:rsidR="00692974">
        <w:t xml:space="preserve">the </w:t>
      </w:r>
      <w:r w:rsidRPr="003505D4">
        <w:t xml:space="preserve">small ramp used to get onto </w:t>
      </w:r>
      <w:r w:rsidR="00692974">
        <w:t xml:space="preserve">the </w:t>
      </w:r>
      <w:r w:rsidRPr="003505D4">
        <w:t xml:space="preserve">arena. Follow directions from staff and evacuate through the underground car park.  </w:t>
      </w:r>
    </w:p>
    <w:p w14:paraId="618100EA" w14:textId="77777777" w:rsidR="00ED2C97" w:rsidRPr="003505D4" w:rsidRDefault="00ED2C97" w:rsidP="0061377E">
      <w:pPr>
        <w:pStyle w:val="NoSpacing"/>
      </w:pPr>
    </w:p>
    <w:p w14:paraId="2D0D01A0" w14:textId="32B72BFC" w:rsidR="007A41C9" w:rsidRPr="003505D4" w:rsidRDefault="6B49C8D7" w:rsidP="56A48C39">
      <w:pPr>
        <w:pStyle w:val="Heading3"/>
        <w:rPr>
          <w:rFonts w:cstheme="minorHAnsi"/>
          <w:sz w:val="24"/>
          <w:szCs w:val="24"/>
        </w:rPr>
      </w:pPr>
      <w:bookmarkStart w:id="39" w:name="_Toc212810615"/>
      <w:r w:rsidRPr="003505D4">
        <w:rPr>
          <w:rFonts w:cstheme="minorHAnsi"/>
        </w:rPr>
        <w:t>Will there be</w:t>
      </w:r>
      <w:r w:rsidR="3A271A39" w:rsidRPr="003505D4">
        <w:rPr>
          <w:rFonts w:cstheme="minorHAnsi"/>
        </w:rPr>
        <w:t xml:space="preserve"> visual and sound warnings if</w:t>
      </w:r>
      <w:r w:rsidRPr="003505D4">
        <w:rPr>
          <w:rFonts w:cstheme="minorHAnsi"/>
        </w:rPr>
        <w:t xml:space="preserve"> there is an emergency?</w:t>
      </w:r>
      <w:bookmarkEnd w:id="39"/>
      <w:r w:rsidRPr="003505D4">
        <w:rPr>
          <w:rFonts w:cstheme="minorHAnsi"/>
        </w:rPr>
        <w:t xml:space="preserve"> </w:t>
      </w:r>
    </w:p>
    <w:p w14:paraId="18FD1909" w14:textId="739242A5" w:rsidR="005A1501" w:rsidRDefault="007A41C9" w:rsidP="0061377E">
      <w:pPr>
        <w:pStyle w:val="NoSpacing"/>
      </w:pPr>
      <w:r w:rsidRPr="003505D4">
        <w:t>If evacuation is required, scoreboards, sirens and PA messaging will be used. All staff will act as wardens and lead an evacuation of the affected area.</w:t>
      </w:r>
    </w:p>
    <w:p w14:paraId="695F98A7" w14:textId="77777777" w:rsidR="0025635B" w:rsidRDefault="0025635B" w:rsidP="0025635B">
      <w:pPr>
        <w:pBdr>
          <w:bottom w:val="single" w:sz="6" w:space="1" w:color="auto"/>
        </w:pBdr>
      </w:pPr>
      <w:bookmarkStart w:id="40" w:name="_Toc212810616"/>
    </w:p>
    <w:p w14:paraId="40B62F88" w14:textId="13701B5B" w:rsidR="007A41C9" w:rsidRPr="003505D4" w:rsidRDefault="6B49C8D7" w:rsidP="56A48C39">
      <w:pPr>
        <w:pStyle w:val="Heading2"/>
        <w:rPr>
          <w:rFonts w:cstheme="minorHAnsi"/>
          <w:color w:val="FFC000" w:themeColor="accent4"/>
          <w:szCs w:val="28"/>
        </w:rPr>
      </w:pPr>
      <w:r w:rsidRPr="003505D4">
        <w:rPr>
          <w:rFonts w:cstheme="minorHAnsi"/>
        </w:rPr>
        <w:t>Glossary</w:t>
      </w:r>
      <w:bookmarkEnd w:id="40"/>
    </w:p>
    <w:p w14:paraId="284A5644" w14:textId="77777777" w:rsidR="007A41C9" w:rsidRPr="003505D4" w:rsidRDefault="6B49C8D7" w:rsidP="56A48C39">
      <w:pPr>
        <w:pStyle w:val="Heading3"/>
        <w:rPr>
          <w:rFonts w:cstheme="minorHAnsi"/>
          <w:sz w:val="24"/>
          <w:szCs w:val="24"/>
        </w:rPr>
      </w:pPr>
      <w:bookmarkStart w:id="41" w:name="_Toc212810617"/>
      <w:proofErr w:type="spellStart"/>
      <w:r w:rsidRPr="003505D4">
        <w:rPr>
          <w:rFonts w:cstheme="minorHAnsi"/>
        </w:rPr>
        <w:t>Auslan</w:t>
      </w:r>
      <w:proofErr w:type="spellEnd"/>
      <w:r w:rsidRPr="003505D4">
        <w:rPr>
          <w:rFonts w:cstheme="minorHAnsi"/>
        </w:rPr>
        <w:t xml:space="preserve"> interpreters:</w:t>
      </w:r>
      <w:bookmarkEnd w:id="41"/>
      <w:r w:rsidRPr="003505D4">
        <w:rPr>
          <w:rFonts w:cstheme="minorHAnsi"/>
        </w:rPr>
        <w:t xml:space="preserve">  </w:t>
      </w:r>
    </w:p>
    <w:p w14:paraId="46DC2AB8" w14:textId="77777777" w:rsidR="007A41C9" w:rsidRPr="003505D4" w:rsidRDefault="007A41C9" w:rsidP="0061377E">
      <w:pPr>
        <w:pStyle w:val="NoSpacing"/>
      </w:pPr>
      <w:proofErr w:type="spellStart"/>
      <w:r w:rsidRPr="003505D4">
        <w:t>Auslan</w:t>
      </w:r>
      <w:proofErr w:type="spellEnd"/>
      <w:r w:rsidRPr="003505D4">
        <w:t xml:space="preserve"> is the sign language of the Deaf community in Australia. </w:t>
      </w:r>
      <w:proofErr w:type="spellStart"/>
      <w:r w:rsidRPr="003505D4">
        <w:t>Auslan</w:t>
      </w:r>
      <w:proofErr w:type="spellEnd"/>
      <w:r w:rsidRPr="003505D4">
        <w:t xml:space="preserve"> interpreters are qualified to convey meaning between English and </w:t>
      </w:r>
      <w:proofErr w:type="spellStart"/>
      <w:r w:rsidRPr="003505D4">
        <w:t>Auslan</w:t>
      </w:r>
      <w:proofErr w:type="spellEnd"/>
      <w:r w:rsidRPr="003505D4">
        <w:t xml:space="preserve">. </w:t>
      </w:r>
    </w:p>
    <w:p w14:paraId="075FC1A5" w14:textId="77777777" w:rsidR="0027581E" w:rsidRPr="003505D4" w:rsidRDefault="0027581E" w:rsidP="0061377E">
      <w:pPr>
        <w:pStyle w:val="NoSpacing"/>
      </w:pPr>
    </w:p>
    <w:p w14:paraId="7F948086" w14:textId="77777777" w:rsidR="007A41C9" w:rsidRPr="003505D4" w:rsidRDefault="76021431" w:rsidP="56A48C39">
      <w:pPr>
        <w:pStyle w:val="Heading3"/>
        <w:rPr>
          <w:rFonts w:cstheme="minorHAnsi"/>
          <w:sz w:val="24"/>
          <w:szCs w:val="24"/>
        </w:rPr>
      </w:pPr>
      <w:bookmarkStart w:id="42" w:name="_Toc212810618"/>
      <w:r w:rsidRPr="003505D4">
        <w:rPr>
          <w:rFonts w:cstheme="minorHAnsi"/>
        </w:rPr>
        <w:t>Changing P</w:t>
      </w:r>
      <w:r w:rsidR="6B49C8D7" w:rsidRPr="003505D4">
        <w:rPr>
          <w:rFonts w:cstheme="minorHAnsi"/>
        </w:rPr>
        <w:t>lace</w:t>
      </w:r>
      <w:r w:rsidRPr="003505D4">
        <w:rPr>
          <w:rFonts w:cstheme="minorHAnsi"/>
        </w:rPr>
        <w:t>s</w:t>
      </w:r>
      <w:r w:rsidR="6B49C8D7" w:rsidRPr="003505D4">
        <w:rPr>
          <w:rFonts w:cstheme="minorHAnsi"/>
        </w:rPr>
        <w:t>:</w:t>
      </w:r>
      <w:bookmarkEnd w:id="42"/>
      <w:r w:rsidR="6B49C8D7" w:rsidRPr="003505D4">
        <w:rPr>
          <w:rFonts w:cstheme="minorHAnsi"/>
        </w:rPr>
        <w:t xml:space="preserve">  </w:t>
      </w:r>
    </w:p>
    <w:p w14:paraId="7F138D9C" w14:textId="36AEE64E" w:rsidR="007A41C9" w:rsidRPr="003505D4" w:rsidRDefault="007A41C9" w:rsidP="0061377E">
      <w:pPr>
        <w:pStyle w:val="NoSpacing"/>
      </w:pPr>
      <w:r w:rsidRPr="003505D4">
        <w:t xml:space="preserve">Changing Places facilities are larger than standard accessible toilets, with extra features and more space to meet the needs of people with lived experience and their </w:t>
      </w:r>
      <w:proofErr w:type="spellStart"/>
      <w:r w:rsidRPr="003505D4">
        <w:t>carers</w:t>
      </w:r>
      <w:proofErr w:type="spellEnd"/>
      <w:r w:rsidRPr="003505D4">
        <w:t xml:space="preserve">. Each facility has a </w:t>
      </w:r>
      <w:r w:rsidR="00692974">
        <w:t>height-adjustable</w:t>
      </w:r>
      <w:r w:rsidRPr="003505D4">
        <w:t xml:space="preserve">, adult-sized changing bench, a tracking hoist system, and space for two people </w:t>
      </w:r>
      <w:r w:rsidR="00692974">
        <w:t xml:space="preserve">on </w:t>
      </w:r>
      <w:r w:rsidRPr="003505D4">
        <w:t xml:space="preserve">either side of a peninsula toilet. </w:t>
      </w:r>
    </w:p>
    <w:p w14:paraId="2C2CA078" w14:textId="77777777" w:rsidR="0027581E" w:rsidRPr="003505D4" w:rsidRDefault="0027581E" w:rsidP="0061377E">
      <w:pPr>
        <w:pStyle w:val="NoSpacing"/>
      </w:pPr>
    </w:p>
    <w:p w14:paraId="4714ECBE" w14:textId="77777777" w:rsidR="007A41C9" w:rsidRPr="003505D4" w:rsidRDefault="6B49C8D7" w:rsidP="56A48C39">
      <w:pPr>
        <w:pStyle w:val="Heading3"/>
        <w:rPr>
          <w:rFonts w:cstheme="minorHAnsi"/>
          <w:sz w:val="24"/>
          <w:szCs w:val="24"/>
        </w:rPr>
      </w:pPr>
      <w:bookmarkStart w:id="43" w:name="_Toc212810619"/>
      <w:r w:rsidRPr="003505D4">
        <w:rPr>
          <w:rFonts w:cstheme="minorHAnsi"/>
        </w:rPr>
        <w:t>Hearing loop:</w:t>
      </w:r>
      <w:bookmarkEnd w:id="43"/>
      <w:r w:rsidRPr="003505D4">
        <w:rPr>
          <w:rFonts w:cstheme="minorHAnsi"/>
        </w:rPr>
        <w:t xml:space="preserve">  </w:t>
      </w:r>
    </w:p>
    <w:p w14:paraId="08CB0400" w14:textId="77777777" w:rsidR="007A41C9" w:rsidRPr="003505D4" w:rsidRDefault="007A41C9" w:rsidP="0061377E">
      <w:pPr>
        <w:pStyle w:val="NoSpacing"/>
      </w:pPr>
      <w:r w:rsidRPr="003505D4">
        <w:t xml:space="preserve">The hearing loop provides a magnetic, wireless signal that is picked up by the hearing aid when it is set to 'T' (Telecoil) setting. If a person uses hearing aids, a hearing loop can help pick up sounds more clearly, especially if the person is further away. It focuses the hearing aid to pick up sound from the loop system, rather than all noises in the area. This helps to cut out background noise. </w:t>
      </w:r>
    </w:p>
    <w:p w14:paraId="6F6538B5" w14:textId="77777777" w:rsidR="0027581E" w:rsidRPr="003505D4" w:rsidRDefault="0027581E" w:rsidP="0061377E">
      <w:pPr>
        <w:pStyle w:val="NoSpacing"/>
      </w:pPr>
    </w:p>
    <w:p w14:paraId="193D6740" w14:textId="77777777" w:rsidR="007A41C9" w:rsidRPr="003505D4" w:rsidRDefault="6B49C8D7" w:rsidP="56A48C39">
      <w:pPr>
        <w:pStyle w:val="Heading3"/>
        <w:rPr>
          <w:rFonts w:cstheme="minorHAnsi"/>
          <w:sz w:val="24"/>
          <w:szCs w:val="24"/>
        </w:rPr>
      </w:pPr>
      <w:bookmarkStart w:id="44" w:name="_Toc212810620"/>
      <w:r w:rsidRPr="003505D4">
        <w:rPr>
          <w:rFonts w:cstheme="minorHAnsi"/>
        </w:rPr>
        <w:t>Spending area:</w:t>
      </w:r>
      <w:bookmarkEnd w:id="44"/>
      <w:r w:rsidRPr="003505D4">
        <w:rPr>
          <w:rFonts w:cstheme="minorHAnsi"/>
        </w:rPr>
        <w:t xml:space="preserve">  </w:t>
      </w:r>
    </w:p>
    <w:p w14:paraId="421C5F9F" w14:textId="075ED605" w:rsidR="0080054D" w:rsidRPr="003505D4" w:rsidRDefault="007A41C9" w:rsidP="0061377E">
      <w:pPr>
        <w:pStyle w:val="NoSpacing"/>
      </w:pPr>
      <w:r w:rsidRPr="003505D4">
        <w:t>An outside space or area where a dog can relieve itself.</w:t>
      </w:r>
      <w:r w:rsidR="0080054D" w:rsidRPr="003505D4">
        <w:t xml:space="preserve"> </w:t>
      </w:r>
    </w:p>
    <w:p w14:paraId="558D1E2B" w14:textId="77777777" w:rsidR="00A70E08" w:rsidRPr="0049010E" w:rsidRDefault="00A70E08" w:rsidP="0061377E">
      <w:pPr>
        <w:pStyle w:val="NoSpacing"/>
      </w:pPr>
    </w:p>
    <w:sectPr w:rsidR="00A70E08" w:rsidRPr="0049010E" w:rsidSect="00893A13">
      <w:footerReference w:type="defaul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09C1" w14:textId="77777777" w:rsidR="00B9222B" w:rsidRDefault="00B9222B" w:rsidP="00D007DA">
      <w:pPr>
        <w:spacing w:after="0" w:line="240" w:lineRule="auto"/>
      </w:pPr>
      <w:r>
        <w:separator/>
      </w:r>
    </w:p>
  </w:endnote>
  <w:endnote w:type="continuationSeparator" w:id="0">
    <w:p w14:paraId="38BFF4A0" w14:textId="77777777" w:rsidR="00B9222B" w:rsidRDefault="00B9222B" w:rsidP="00D0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A48C39" w14:paraId="6DE1D953" w14:textId="77777777" w:rsidTr="56A48C39">
      <w:trPr>
        <w:trHeight w:val="300"/>
      </w:trPr>
      <w:tc>
        <w:tcPr>
          <w:tcW w:w="3005" w:type="dxa"/>
        </w:tcPr>
        <w:p w14:paraId="26442E70" w14:textId="4907B605" w:rsidR="56A48C39" w:rsidRDefault="56A48C39" w:rsidP="56A48C39">
          <w:pPr>
            <w:pStyle w:val="Header"/>
            <w:ind w:left="-115"/>
          </w:pPr>
        </w:p>
      </w:tc>
      <w:tc>
        <w:tcPr>
          <w:tcW w:w="3005" w:type="dxa"/>
        </w:tcPr>
        <w:p w14:paraId="7022F504" w14:textId="01A1B296" w:rsidR="56A48C39" w:rsidRDefault="56A48C39" w:rsidP="56A48C39">
          <w:pPr>
            <w:pStyle w:val="Header"/>
            <w:jc w:val="center"/>
          </w:pPr>
        </w:p>
      </w:tc>
      <w:tc>
        <w:tcPr>
          <w:tcW w:w="3005" w:type="dxa"/>
        </w:tcPr>
        <w:p w14:paraId="166A53F9" w14:textId="36778497" w:rsidR="56A48C39" w:rsidRDefault="56A48C39" w:rsidP="56A48C39">
          <w:pPr>
            <w:pStyle w:val="Header"/>
            <w:ind w:right="-115"/>
            <w:jc w:val="right"/>
          </w:pPr>
        </w:p>
      </w:tc>
    </w:tr>
  </w:tbl>
  <w:p w14:paraId="68E96BD0" w14:textId="42CB3927" w:rsidR="56A48C39" w:rsidRDefault="56A48C39" w:rsidP="56A48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A48C39" w14:paraId="2948D1A0" w14:textId="77777777" w:rsidTr="56A48C39">
      <w:trPr>
        <w:trHeight w:val="300"/>
      </w:trPr>
      <w:tc>
        <w:tcPr>
          <w:tcW w:w="3005" w:type="dxa"/>
        </w:tcPr>
        <w:p w14:paraId="652B3DD0" w14:textId="55204532" w:rsidR="56A48C39" w:rsidRDefault="56A48C39" w:rsidP="56A48C39">
          <w:pPr>
            <w:pStyle w:val="Header"/>
            <w:ind w:left="-115"/>
          </w:pPr>
        </w:p>
      </w:tc>
      <w:tc>
        <w:tcPr>
          <w:tcW w:w="3005" w:type="dxa"/>
        </w:tcPr>
        <w:p w14:paraId="5B7EA22E" w14:textId="0D31729F" w:rsidR="56A48C39" w:rsidRDefault="56A48C39" w:rsidP="56A48C39">
          <w:pPr>
            <w:pStyle w:val="Header"/>
            <w:jc w:val="center"/>
          </w:pPr>
        </w:p>
      </w:tc>
      <w:tc>
        <w:tcPr>
          <w:tcW w:w="3005" w:type="dxa"/>
        </w:tcPr>
        <w:p w14:paraId="563E426A" w14:textId="557BEDDB" w:rsidR="56A48C39" w:rsidRDefault="56A48C39" w:rsidP="56A48C39">
          <w:pPr>
            <w:pStyle w:val="Header"/>
            <w:ind w:right="-115"/>
            <w:jc w:val="right"/>
          </w:pPr>
        </w:p>
      </w:tc>
    </w:tr>
  </w:tbl>
  <w:p w14:paraId="2C1A7D43" w14:textId="06DB46E6" w:rsidR="56A48C39" w:rsidRDefault="56A48C39" w:rsidP="56A48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A48C39" w14:paraId="73D5F6AF" w14:textId="77777777" w:rsidTr="56A48C39">
      <w:trPr>
        <w:trHeight w:val="300"/>
      </w:trPr>
      <w:tc>
        <w:tcPr>
          <w:tcW w:w="3005" w:type="dxa"/>
        </w:tcPr>
        <w:p w14:paraId="05618BA9" w14:textId="0CE1D7F5" w:rsidR="56A48C39" w:rsidRDefault="56A48C39" w:rsidP="56A48C39">
          <w:pPr>
            <w:pStyle w:val="Header"/>
            <w:ind w:left="-115"/>
          </w:pPr>
        </w:p>
      </w:tc>
      <w:tc>
        <w:tcPr>
          <w:tcW w:w="3005" w:type="dxa"/>
        </w:tcPr>
        <w:p w14:paraId="66CC1F5A" w14:textId="09D13851" w:rsidR="56A48C39" w:rsidRDefault="56A48C39" w:rsidP="56A48C39">
          <w:pPr>
            <w:pStyle w:val="Header"/>
            <w:jc w:val="center"/>
          </w:pPr>
        </w:p>
      </w:tc>
      <w:tc>
        <w:tcPr>
          <w:tcW w:w="3005" w:type="dxa"/>
        </w:tcPr>
        <w:p w14:paraId="003E5F5D" w14:textId="718A0CAC" w:rsidR="56A48C39" w:rsidRDefault="56A48C39" w:rsidP="56A48C39">
          <w:pPr>
            <w:pStyle w:val="Header"/>
            <w:ind w:right="-115"/>
            <w:jc w:val="right"/>
          </w:pPr>
        </w:p>
      </w:tc>
    </w:tr>
  </w:tbl>
  <w:p w14:paraId="0BADB80F" w14:textId="7249C209" w:rsidR="56A48C39" w:rsidRDefault="56A48C39" w:rsidP="56A48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779A" w14:textId="77777777" w:rsidR="00B9222B" w:rsidRDefault="00B9222B" w:rsidP="00D007DA">
      <w:pPr>
        <w:spacing w:after="0" w:line="240" w:lineRule="auto"/>
      </w:pPr>
      <w:r>
        <w:separator/>
      </w:r>
    </w:p>
  </w:footnote>
  <w:footnote w:type="continuationSeparator" w:id="0">
    <w:p w14:paraId="51F0F11E" w14:textId="77777777" w:rsidR="00B9222B" w:rsidRDefault="00B9222B" w:rsidP="00D0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32EF" w14:textId="4D24475F" w:rsidR="00A20BC1" w:rsidRPr="0049010E" w:rsidRDefault="56A48C39" w:rsidP="56A48C39">
    <w:pPr>
      <w:pStyle w:val="Heading1"/>
      <w:jc w:val="center"/>
      <w:rPr>
        <w:rFonts w:ascii="Franklin Gothic Medium Cond" w:hAnsi="Franklin Gothic Medium Cond"/>
        <w:color w:val="385623" w:themeColor="accent6" w:themeShade="80"/>
        <w:lang w:val="en-US"/>
      </w:rPr>
    </w:pPr>
    <w:r w:rsidRPr="56A48C39">
      <w:rPr>
        <w:lang w:val="en-US"/>
      </w:rPr>
      <w:t>AC/DC | POWER UP Tour</w:t>
    </w:r>
  </w:p>
  <w:p w14:paraId="7AF1E81D" w14:textId="5370E352" w:rsidR="00A20BC1" w:rsidRPr="0049010E" w:rsidRDefault="56A48C39" w:rsidP="56A48C39">
    <w:pPr>
      <w:pStyle w:val="Heading2"/>
      <w:jc w:val="center"/>
      <w:rPr>
        <w:lang w:val="en-US"/>
      </w:rPr>
    </w:pPr>
    <w:r w:rsidRPr="56A48C39">
      <w:rPr>
        <w:lang w:val="en-US"/>
      </w:rPr>
      <w:t>MCG Accessibility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A01B"/>
    <w:multiLevelType w:val="hybridMultilevel"/>
    <w:tmpl w:val="FFFFFFFF"/>
    <w:lvl w:ilvl="0" w:tplc="13724532">
      <w:start w:val="1"/>
      <w:numFmt w:val="bullet"/>
      <w:lvlText w:val=""/>
      <w:lvlJc w:val="left"/>
      <w:pPr>
        <w:ind w:left="720" w:hanging="360"/>
      </w:pPr>
      <w:rPr>
        <w:rFonts w:ascii="Symbol" w:hAnsi="Symbol" w:hint="default"/>
      </w:rPr>
    </w:lvl>
    <w:lvl w:ilvl="1" w:tplc="0088B818">
      <w:start w:val="1"/>
      <w:numFmt w:val="bullet"/>
      <w:lvlText w:val="o"/>
      <w:lvlJc w:val="left"/>
      <w:pPr>
        <w:ind w:left="1440" w:hanging="360"/>
      </w:pPr>
      <w:rPr>
        <w:rFonts w:ascii="Courier New" w:hAnsi="Courier New" w:hint="default"/>
      </w:rPr>
    </w:lvl>
    <w:lvl w:ilvl="2" w:tplc="FB882C98">
      <w:start w:val="1"/>
      <w:numFmt w:val="bullet"/>
      <w:lvlText w:val=""/>
      <w:lvlJc w:val="left"/>
      <w:pPr>
        <w:ind w:left="2160" w:hanging="360"/>
      </w:pPr>
      <w:rPr>
        <w:rFonts w:ascii="Wingdings" w:hAnsi="Wingdings" w:hint="default"/>
      </w:rPr>
    </w:lvl>
    <w:lvl w:ilvl="3" w:tplc="352EB6C6">
      <w:start w:val="1"/>
      <w:numFmt w:val="bullet"/>
      <w:lvlText w:val=""/>
      <w:lvlJc w:val="left"/>
      <w:pPr>
        <w:ind w:left="2880" w:hanging="360"/>
      </w:pPr>
      <w:rPr>
        <w:rFonts w:ascii="Symbol" w:hAnsi="Symbol" w:hint="default"/>
      </w:rPr>
    </w:lvl>
    <w:lvl w:ilvl="4" w:tplc="4C04A63E">
      <w:start w:val="1"/>
      <w:numFmt w:val="bullet"/>
      <w:lvlText w:val="o"/>
      <w:lvlJc w:val="left"/>
      <w:pPr>
        <w:ind w:left="3600" w:hanging="360"/>
      </w:pPr>
      <w:rPr>
        <w:rFonts w:ascii="Courier New" w:hAnsi="Courier New" w:hint="default"/>
      </w:rPr>
    </w:lvl>
    <w:lvl w:ilvl="5" w:tplc="1C460AD2">
      <w:start w:val="1"/>
      <w:numFmt w:val="bullet"/>
      <w:lvlText w:val=""/>
      <w:lvlJc w:val="left"/>
      <w:pPr>
        <w:ind w:left="4320" w:hanging="360"/>
      </w:pPr>
      <w:rPr>
        <w:rFonts w:ascii="Wingdings" w:hAnsi="Wingdings" w:hint="default"/>
      </w:rPr>
    </w:lvl>
    <w:lvl w:ilvl="6" w:tplc="74904940">
      <w:start w:val="1"/>
      <w:numFmt w:val="bullet"/>
      <w:lvlText w:val=""/>
      <w:lvlJc w:val="left"/>
      <w:pPr>
        <w:ind w:left="5040" w:hanging="360"/>
      </w:pPr>
      <w:rPr>
        <w:rFonts w:ascii="Symbol" w:hAnsi="Symbol" w:hint="default"/>
      </w:rPr>
    </w:lvl>
    <w:lvl w:ilvl="7" w:tplc="75BAC070">
      <w:start w:val="1"/>
      <w:numFmt w:val="bullet"/>
      <w:lvlText w:val="o"/>
      <w:lvlJc w:val="left"/>
      <w:pPr>
        <w:ind w:left="5760" w:hanging="360"/>
      </w:pPr>
      <w:rPr>
        <w:rFonts w:ascii="Courier New" w:hAnsi="Courier New" w:hint="default"/>
      </w:rPr>
    </w:lvl>
    <w:lvl w:ilvl="8" w:tplc="279E44DE">
      <w:start w:val="1"/>
      <w:numFmt w:val="bullet"/>
      <w:lvlText w:val=""/>
      <w:lvlJc w:val="left"/>
      <w:pPr>
        <w:ind w:left="6480" w:hanging="360"/>
      </w:pPr>
      <w:rPr>
        <w:rFonts w:ascii="Wingdings" w:hAnsi="Wingdings" w:hint="default"/>
      </w:rPr>
    </w:lvl>
  </w:abstractNum>
  <w:abstractNum w:abstractNumId="1" w15:restartNumberingAfterBreak="0">
    <w:nsid w:val="00C29641"/>
    <w:multiLevelType w:val="hybridMultilevel"/>
    <w:tmpl w:val="FFFFFFFF"/>
    <w:lvl w:ilvl="0" w:tplc="F8EC257C">
      <w:start w:val="1"/>
      <w:numFmt w:val="bullet"/>
      <w:lvlText w:val="-"/>
      <w:lvlJc w:val="left"/>
      <w:pPr>
        <w:ind w:left="720" w:hanging="360"/>
      </w:pPr>
      <w:rPr>
        <w:rFonts w:ascii="Aptos" w:hAnsi="Aptos" w:hint="default"/>
      </w:rPr>
    </w:lvl>
    <w:lvl w:ilvl="1" w:tplc="699621BE">
      <w:start w:val="1"/>
      <w:numFmt w:val="bullet"/>
      <w:lvlText w:val="o"/>
      <w:lvlJc w:val="left"/>
      <w:pPr>
        <w:ind w:left="1440" w:hanging="360"/>
      </w:pPr>
      <w:rPr>
        <w:rFonts w:ascii="Courier New" w:hAnsi="Courier New" w:hint="default"/>
      </w:rPr>
    </w:lvl>
    <w:lvl w:ilvl="2" w:tplc="D354C66E">
      <w:start w:val="1"/>
      <w:numFmt w:val="bullet"/>
      <w:lvlText w:val=""/>
      <w:lvlJc w:val="left"/>
      <w:pPr>
        <w:ind w:left="2160" w:hanging="360"/>
      </w:pPr>
      <w:rPr>
        <w:rFonts w:ascii="Wingdings" w:hAnsi="Wingdings" w:hint="default"/>
      </w:rPr>
    </w:lvl>
    <w:lvl w:ilvl="3" w:tplc="0FB63640">
      <w:start w:val="1"/>
      <w:numFmt w:val="bullet"/>
      <w:lvlText w:val=""/>
      <w:lvlJc w:val="left"/>
      <w:pPr>
        <w:ind w:left="2880" w:hanging="360"/>
      </w:pPr>
      <w:rPr>
        <w:rFonts w:ascii="Symbol" w:hAnsi="Symbol" w:hint="default"/>
      </w:rPr>
    </w:lvl>
    <w:lvl w:ilvl="4" w:tplc="83946998">
      <w:start w:val="1"/>
      <w:numFmt w:val="bullet"/>
      <w:lvlText w:val="o"/>
      <w:lvlJc w:val="left"/>
      <w:pPr>
        <w:ind w:left="3600" w:hanging="360"/>
      </w:pPr>
      <w:rPr>
        <w:rFonts w:ascii="Courier New" w:hAnsi="Courier New" w:hint="default"/>
      </w:rPr>
    </w:lvl>
    <w:lvl w:ilvl="5" w:tplc="73AC19FA">
      <w:start w:val="1"/>
      <w:numFmt w:val="bullet"/>
      <w:lvlText w:val=""/>
      <w:lvlJc w:val="left"/>
      <w:pPr>
        <w:ind w:left="4320" w:hanging="360"/>
      </w:pPr>
      <w:rPr>
        <w:rFonts w:ascii="Wingdings" w:hAnsi="Wingdings" w:hint="default"/>
      </w:rPr>
    </w:lvl>
    <w:lvl w:ilvl="6" w:tplc="05724F5A">
      <w:start w:val="1"/>
      <w:numFmt w:val="bullet"/>
      <w:lvlText w:val=""/>
      <w:lvlJc w:val="left"/>
      <w:pPr>
        <w:ind w:left="5040" w:hanging="360"/>
      </w:pPr>
      <w:rPr>
        <w:rFonts w:ascii="Symbol" w:hAnsi="Symbol" w:hint="default"/>
      </w:rPr>
    </w:lvl>
    <w:lvl w:ilvl="7" w:tplc="87AEAE60">
      <w:start w:val="1"/>
      <w:numFmt w:val="bullet"/>
      <w:lvlText w:val="o"/>
      <w:lvlJc w:val="left"/>
      <w:pPr>
        <w:ind w:left="5760" w:hanging="360"/>
      </w:pPr>
      <w:rPr>
        <w:rFonts w:ascii="Courier New" w:hAnsi="Courier New" w:hint="default"/>
      </w:rPr>
    </w:lvl>
    <w:lvl w:ilvl="8" w:tplc="44BC3824">
      <w:start w:val="1"/>
      <w:numFmt w:val="bullet"/>
      <w:lvlText w:val=""/>
      <w:lvlJc w:val="left"/>
      <w:pPr>
        <w:ind w:left="6480" w:hanging="360"/>
      </w:pPr>
      <w:rPr>
        <w:rFonts w:ascii="Wingdings" w:hAnsi="Wingdings" w:hint="default"/>
      </w:rPr>
    </w:lvl>
  </w:abstractNum>
  <w:abstractNum w:abstractNumId="2" w15:restartNumberingAfterBreak="0">
    <w:nsid w:val="033AEA06"/>
    <w:multiLevelType w:val="hybridMultilevel"/>
    <w:tmpl w:val="FFFFFFFF"/>
    <w:lvl w:ilvl="0" w:tplc="759AF2A8">
      <w:start w:val="1"/>
      <w:numFmt w:val="bullet"/>
      <w:lvlText w:val="-"/>
      <w:lvlJc w:val="left"/>
      <w:pPr>
        <w:ind w:left="720" w:hanging="360"/>
      </w:pPr>
      <w:rPr>
        <w:rFonts w:ascii="Aptos" w:hAnsi="Aptos" w:hint="default"/>
      </w:rPr>
    </w:lvl>
    <w:lvl w:ilvl="1" w:tplc="B7CA6CCC">
      <w:start w:val="1"/>
      <w:numFmt w:val="bullet"/>
      <w:lvlText w:val="o"/>
      <w:lvlJc w:val="left"/>
      <w:pPr>
        <w:ind w:left="1440" w:hanging="360"/>
      </w:pPr>
      <w:rPr>
        <w:rFonts w:ascii="Courier New" w:hAnsi="Courier New" w:hint="default"/>
      </w:rPr>
    </w:lvl>
    <w:lvl w:ilvl="2" w:tplc="4A4C93BA">
      <w:start w:val="1"/>
      <w:numFmt w:val="bullet"/>
      <w:lvlText w:val=""/>
      <w:lvlJc w:val="left"/>
      <w:pPr>
        <w:ind w:left="2160" w:hanging="360"/>
      </w:pPr>
      <w:rPr>
        <w:rFonts w:ascii="Wingdings" w:hAnsi="Wingdings" w:hint="default"/>
      </w:rPr>
    </w:lvl>
    <w:lvl w:ilvl="3" w:tplc="F31401D2">
      <w:start w:val="1"/>
      <w:numFmt w:val="bullet"/>
      <w:lvlText w:val=""/>
      <w:lvlJc w:val="left"/>
      <w:pPr>
        <w:ind w:left="2880" w:hanging="360"/>
      </w:pPr>
      <w:rPr>
        <w:rFonts w:ascii="Symbol" w:hAnsi="Symbol" w:hint="default"/>
      </w:rPr>
    </w:lvl>
    <w:lvl w:ilvl="4" w:tplc="35A42E06">
      <w:start w:val="1"/>
      <w:numFmt w:val="bullet"/>
      <w:lvlText w:val="o"/>
      <w:lvlJc w:val="left"/>
      <w:pPr>
        <w:ind w:left="3600" w:hanging="360"/>
      </w:pPr>
      <w:rPr>
        <w:rFonts w:ascii="Courier New" w:hAnsi="Courier New" w:hint="default"/>
      </w:rPr>
    </w:lvl>
    <w:lvl w:ilvl="5" w:tplc="EFD2CB72">
      <w:start w:val="1"/>
      <w:numFmt w:val="bullet"/>
      <w:lvlText w:val=""/>
      <w:lvlJc w:val="left"/>
      <w:pPr>
        <w:ind w:left="4320" w:hanging="360"/>
      </w:pPr>
      <w:rPr>
        <w:rFonts w:ascii="Wingdings" w:hAnsi="Wingdings" w:hint="default"/>
      </w:rPr>
    </w:lvl>
    <w:lvl w:ilvl="6" w:tplc="92623F10">
      <w:start w:val="1"/>
      <w:numFmt w:val="bullet"/>
      <w:lvlText w:val=""/>
      <w:lvlJc w:val="left"/>
      <w:pPr>
        <w:ind w:left="5040" w:hanging="360"/>
      </w:pPr>
      <w:rPr>
        <w:rFonts w:ascii="Symbol" w:hAnsi="Symbol" w:hint="default"/>
      </w:rPr>
    </w:lvl>
    <w:lvl w:ilvl="7" w:tplc="A892769E">
      <w:start w:val="1"/>
      <w:numFmt w:val="bullet"/>
      <w:lvlText w:val="o"/>
      <w:lvlJc w:val="left"/>
      <w:pPr>
        <w:ind w:left="5760" w:hanging="360"/>
      </w:pPr>
      <w:rPr>
        <w:rFonts w:ascii="Courier New" w:hAnsi="Courier New" w:hint="default"/>
      </w:rPr>
    </w:lvl>
    <w:lvl w:ilvl="8" w:tplc="059E0022">
      <w:start w:val="1"/>
      <w:numFmt w:val="bullet"/>
      <w:lvlText w:val=""/>
      <w:lvlJc w:val="left"/>
      <w:pPr>
        <w:ind w:left="6480" w:hanging="360"/>
      </w:pPr>
      <w:rPr>
        <w:rFonts w:ascii="Wingdings" w:hAnsi="Wingdings" w:hint="default"/>
      </w:rPr>
    </w:lvl>
  </w:abstractNum>
  <w:abstractNum w:abstractNumId="3" w15:restartNumberingAfterBreak="0">
    <w:nsid w:val="04E62CA1"/>
    <w:multiLevelType w:val="hybridMultilevel"/>
    <w:tmpl w:val="4CBAF7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317FC"/>
    <w:multiLevelType w:val="hybridMultilevel"/>
    <w:tmpl w:val="AA5C2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B1EB5"/>
    <w:multiLevelType w:val="hybridMultilevel"/>
    <w:tmpl w:val="81F400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423A4"/>
    <w:multiLevelType w:val="hybridMultilevel"/>
    <w:tmpl w:val="651090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7D7366"/>
    <w:multiLevelType w:val="hybridMultilevel"/>
    <w:tmpl w:val="C150CB5E"/>
    <w:lvl w:ilvl="0" w:tplc="A11C51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84A97"/>
    <w:multiLevelType w:val="hybridMultilevel"/>
    <w:tmpl w:val="2D54745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E96C46"/>
    <w:multiLevelType w:val="hybridMultilevel"/>
    <w:tmpl w:val="085AD31E"/>
    <w:lvl w:ilvl="0" w:tplc="A11C51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6766"/>
    <w:multiLevelType w:val="hybridMultilevel"/>
    <w:tmpl w:val="F4A6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BB0871"/>
    <w:multiLevelType w:val="hybridMultilevel"/>
    <w:tmpl w:val="F1969A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664B8F"/>
    <w:multiLevelType w:val="hybridMultilevel"/>
    <w:tmpl w:val="06100D0A"/>
    <w:lvl w:ilvl="0" w:tplc="25103B1C">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EA67D"/>
    <w:multiLevelType w:val="hybridMultilevel"/>
    <w:tmpl w:val="FFFFFFFF"/>
    <w:lvl w:ilvl="0" w:tplc="C248E88E">
      <w:start w:val="1"/>
      <w:numFmt w:val="bullet"/>
      <w:lvlText w:val=""/>
      <w:lvlJc w:val="left"/>
      <w:pPr>
        <w:ind w:left="720" w:hanging="360"/>
      </w:pPr>
      <w:rPr>
        <w:rFonts w:ascii="Symbol" w:hAnsi="Symbol" w:hint="default"/>
      </w:rPr>
    </w:lvl>
    <w:lvl w:ilvl="1" w:tplc="40F205D4">
      <w:start w:val="1"/>
      <w:numFmt w:val="bullet"/>
      <w:lvlText w:val="o"/>
      <w:lvlJc w:val="left"/>
      <w:pPr>
        <w:ind w:left="1440" w:hanging="360"/>
      </w:pPr>
      <w:rPr>
        <w:rFonts w:ascii="Courier New" w:hAnsi="Courier New" w:hint="default"/>
      </w:rPr>
    </w:lvl>
    <w:lvl w:ilvl="2" w:tplc="DF9E6270">
      <w:start w:val="1"/>
      <w:numFmt w:val="bullet"/>
      <w:lvlText w:val=""/>
      <w:lvlJc w:val="left"/>
      <w:pPr>
        <w:ind w:left="2160" w:hanging="360"/>
      </w:pPr>
      <w:rPr>
        <w:rFonts w:ascii="Wingdings" w:hAnsi="Wingdings" w:hint="default"/>
      </w:rPr>
    </w:lvl>
    <w:lvl w:ilvl="3" w:tplc="DB2E0B34">
      <w:start w:val="1"/>
      <w:numFmt w:val="bullet"/>
      <w:lvlText w:val=""/>
      <w:lvlJc w:val="left"/>
      <w:pPr>
        <w:ind w:left="2880" w:hanging="360"/>
      </w:pPr>
      <w:rPr>
        <w:rFonts w:ascii="Symbol" w:hAnsi="Symbol" w:hint="default"/>
      </w:rPr>
    </w:lvl>
    <w:lvl w:ilvl="4" w:tplc="1FBCE036">
      <w:start w:val="1"/>
      <w:numFmt w:val="bullet"/>
      <w:lvlText w:val="o"/>
      <w:lvlJc w:val="left"/>
      <w:pPr>
        <w:ind w:left="3600" w:hanging="360"/>
      </w:pPr>
      <w:rPr>
        <w:rFonts w:ascii="Courier New" w:hAnsi="Courier New" w:hint="default"/>
      </w:rPr>
    </w:lvl>
    <w:lvl w:ilvl="5" w:tplc="263AC722">
      <w:start w:val="1"/>
      <w:numFmt w:val="bullet"/>
      <w:lvlText w:val=""/>
      <w:lvlJc w:val="left"/>
      <w:pPr>
        <w:ind w:left="4320" w:hanging="360"/>
      </w:pPr>
      <w:rPr>
        <w:rFonts w:ascii="Wingdings" w:hAnsi="Wingdings" w:hint="default"/>
      </w:rPr>
    </w:lvl>
    <w:lvl w:ilvl="6" w:tplc="0B18E078">
      <w:start w:val="1"/>
      <w:numFmt w:val="bullet"/>
      <w:lvlText w:val=""/>
      <w:lvlJc w:val="left"/>
      <w:pPr>
        <w:ind w:left="5040" w:hanging="360"/>
      </w:pPr>
      <w:rPr>
        <w:rFonts w:ascii="Symbol" w:hAnsi="Symbol" w:hint="default"/>
      </w:rPr>
    </w:lvl>
    <w:lvl w:ilvl="7" w:tplc="1736DB3A">
      <w:start w:val="1"/>
      <w:numFmt w:val="bullet"/>
      <w:lvlText w:val="o"/>
      <w:lvlJc w:val="left"/>
      <w:pPr>
        <w:ind w:left="5760" w:hanging="360"/>
      </w:pPr>
      <w:rPr>
        <w:rFonts w:ascii="Courier New" w:hAnsi="Courier New" w:hint="default"/>
      </w:rPr>
    </w:lvl>
    <w:lvl w:ilvl="8" w:tplc="03809848">
      <w:start w:val="1"/>
      <w:numFmt w:val="bullet"/>
      <w:lvlText w:val=""/>
      <w:lvlJc w:val="left"/>
      <w:pPr>
        <w:ind w:left="6480" w:hanging="360"/>
      </w:pPr>
      <w:rPr>
        <w:rFonts w:ascii="Wingdings" w:hAnsi="Wingdings" w:hint="default"/>
      </w:rPr>
    </w:lvl>
  </w:abstractNum>
  <w:abstractNum w:abstractNumId="14" w15:restartNumberingAfterBreak="0">
    <w:nsid w:val="32A47953"/>
    <w:multiLevelType w:val="hybridMultilevel"/>
    <w:tmpl w:val="7EBC8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F77643"/>
    <w:multiLevelType w:val="hybridMultilevel"/>
    <w:tmpl w:val="AB38F4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D28DF"/>
    <w:multiLevelType w:val="hybridMultilevel"/>
    <w:tmpl w:val="53FEB96A"/>
    <w:lvl w:ilvl="0" w:tplc="2B745E68">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273630"/>
    <w:multiLevelType w:val="hybridMultilevel"/>
    <w:tmpl w:val="44E0BF5A"/>
    <w:lvl w:ilvl="0" w:tplc="A11C51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D85262"/>
    <w:multiLevelType w:val="hybridMultilevel"/>
    <w:tmpl w:val="392CCE1E"/>
    <w:lvl w:ilvl="0" w:tplc="284E853E">
      <w:start w:val="1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51B88"/>
    <w:multiLevelType w:val="hybridMultilevel"/>
    <w:tmpl w:val="D8A4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173DFE"/>
    <w:multiLevelType w:val="hybridMultilevel"/>
    <w:tmpl w:val="AE72EFE8"/>
    <w:lvl w:ilvl="0" w:tplc="A11C51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A6D325"/>
    <w:multiLevelType w:val="hybridMultilevel"/>
    <w:tmpl w:val="FFFFFFFF"/>
    <w:lvl w:ilvl="0" w:tplc="D7F21DEC">
      <w:start w:val="1"/>
      <w:numFmt w:val="bullet"/>
      <w:lvlText w:val="-"/>
      <w:lvlJc w:val="left"/>
      <w:pPr>
        <w:ind w:left="720" w:hanging="360"/>
      </w:pPr>
      <w:rPr>
        <w:rFonts w:ascii="Aptos" w:hAnsi="Aptos" w:hint="default"/>
      </w:rPr>
    </w:lvl>
    <w:lvl w:ilvl="1" w:tplc="679E7BAE">
      <w:start w:val="1"/>
      <w:numFmt w:val="bullet"/>
      <w:lvlText w:val="o"/>
      <w:lvlJc w:val="left"/>
      <w:pPr>
        <w:ind w:left="1440" w:hanging="360"/>
      </w:pPr>
      <w:rPr>
        <w:rFonts w:ascii="Courier New" w:hAnsi="Courier New" w:hint="default"/>
      </w:rPr>
    </w:lvl>
    <w:lvl w:ilvl="2" w:tplc="3B00E2FC">
      <w:start w:val="1"/>
      <w:numFmt w:val="bullet"/>
      <w:lvlText w:val=""/>
      <w:lvlJc w:val="left"/>
      <w:pPr>
        <w:ind w:left="2160" w:hanging="360"/>
      </w:pPr>
      <w:rPr>
        <w:rFonts w:ascii="Wingdings" w:hAnsi="Wingdings" w:hint="default"/>
      </w:rPr>
    </w:lvl>
    <w:lvl w:ilvl="3" w:tplc="7D1CF820">
      <w:start w:val="1"/>
      <w:numFmt w:val="bullet"/>
      <w:lvlText w:val=""/>
      <w:lvlJc w:val="left"/>
      <w:pPr>
        <w:ind w:left="2880" w:hanging="360"/>
      </w:pPr>
      <w:rPr>
        <w:rFonts w:ascii="Symbol" w:hAnsi="Symbol" w:hint="default"/>
      </w:rPr>
    </w:lvl>
    <w:lvl w:ilvl="4" w:tplc="8EF84AA2">
      <w:start w:val="1"/>
      <w:numFmt w:val="bullet"/>
      <w:lvlText w:val="o"/>
      <w:lvlJc w:val="left"/>
      <w:pPr>
        <w:ind w:left="3600" w:hanging="360"/>
      </w:pPr>
      <w:rPr>
        <w:rFonts w:ascii="Courier New" w:hAnsi="Courier New" w:hint="default"/>
      </w:rPr>
    </w:lvl>
    <w:lvl w:ilvl="5" w:tplc="9E6AAEC6">
      <w:start w:val="1"/>
      <w:numFmt w:val="bullet"/>
      <w:lvlText w:val=""/>
      <w:lvlJc w:val="left"/>
      <w:pPr>
        <w:ind w:left="4320" w:hanging="360"/>
      </w:pPr>
      <w:rPr>
        <w:rFonts w:ascii="Wingdings" w:hAnsi="Wingdings" w:hint="default"/>
      </w:rPr>
    </w:lvl>
    <w:lvl w:ilvl="6" w:tplc="5CA486DC">
      <w:start w:val="1"/>
      <w:numFmt w:val="bullet"/>
      <w:lvlText w:val=""/>
      <w:lvlJc w:val="left"/>
      <w:pPr>
        <w:ind w:left="5040" w:hanging="360"/>
      </w:pPr>
      <w:rPr>
        <w:rFonts w:ascii="Symbol" w:hAnsi="Symbol" w:hint="default"/>
      </w:rPr>
    </w:lvl>
    <w:lvl w:ilvl="7" w:tplc="4CDAB764">
      <w:start w:val="1"/>
      <w:numFmt w:val="bullet"/>
      <w:lvlText w:val="o"/>
      <w:lvlJc w:val="left"/>
      <w:pPr>
        <w:ind w:left="5760" w:hanging="360"/>
      </w:pPr>
      <w:rPr>
        <w:rFonts w:ascii="Courier New" w:hAnsi="Courier New" w:hint="default"/>
      </w:rPr>
    </w:lvl>
    <w:lvl w:ilvl="8" w:tplc="28AEFE80">
      <w:start w:val="1"/>
      <w:numFmt w:val="bullet"/>
      <w:lvlText w:val=""/>
      <w:lvlJc w:val="left"/>
      <w:pPr>
        <w:ind w:left="6480" w:hanging="360"/>
      </w:pPr>
      <w:rPr>
        <w:rFonts w:ascii="Wingdings" w:hAnsi="Wingdings" w:hint="default"/>
      </w:rPr>
    </w:lvl>
  </w:abstractNum>
  <w:abstractNum w:abstractNumId="22" w15:restartNumberingAfterBreak="0">
    <w:nsid w:val="646A714C"/>
    <w:multiLevelType w:val="hybridMultilevel"/>
    <w:tmpl w:val="E42CFC9A"/>
    <w:lvl w:ilvl="0" w:tplc="A11C51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6062B8"/>
    <w:multiLevelType w:val="hybridMultilevel"/>
    <w:tmpl w:val="D8F6E2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5B4040"/>
    <w:multiLevelType w:val="hybridMultilevel"/>
    <w:tmpl w:val="145211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354052">
    <w:abstractNumId w:val="2"/>
  </w:num>
  <w:num w:numId="2" w16cid:durableId="1324744757">
    <w:abstractNumId w:val="21"/>
  </w:num>
  <w:num w:numId="3" w16cid:durableId="1964193394">
    <w:abstractNumId w:val="1"/>
  </w:num>
  <w:num w:numId="4" w16cid:durableId="1096829585">
    <w:abstractNumId w:val="0"/>
  </w:num>
  <w:num w:numId="5" w16cid:durableId="1401295552">
    <w:abstractNumId w:val="13"/>
  </w:num>
  <w:num w:numId="6" w16cid:durableId="1313944676">
    <w:abstractNumId w:val="5"/>
  </w:num>
  <w:num w:numId="7" w16cid:durableId="889534420">
    <w:abstractNumId w:val="23"/>
  </w:num>
  <w:num w:numId="8" w16cid:durableId="1742173336">
    <w:abstractNumId w:val="24"/>
  </w:num>
  <w:num w:numId="9" w16cid:durableId="283344632">
    <w:abstractNumId w:val="3"/>
  </w:num>
  <w:num w:numId="10" w16cid:durableId="793600471">
    <w:abstractNumId w:val="15"/>
  </w:num>
  <w:num w:numId="11" w16cid:durableId="1017200313">
    <w:abstractNumId w:val="16"/>
  </w:num>
  <w:num w:numId="12" w16cid:durableId="104464955">
    <w:abstractNumId w:val="11"/>
  </w:num>
  <w:num w:numId="13" w16cid:durableId="297687267">
    <w:abstractNumId w:val="12"/>
  </w:num>
  <w:num w:numId="14" w16cid:durableId="632372042">
    <w:abstractNumId w:val="18"/>
  </w:num>
  <w:num w:numId="15" w16cid:durableId="1274560160">
    <w:abstractNumId w:val="10"/>
  </w:num>
  <w:num w:numId="16" w16cid:durableId="1104763534">
    <w:abstractNumId w:val="14"/>
  </w:num>
  <w:num w:numId="17" w16cid:durableId="1043286792">
    <w:abstractNumId w:val="19"/>
  </w:num>
  <w:num w:numId="18" w16cid:durableId="2147238371">
    <w:abstractNumId w:val="20"/>
  </w:num>
  <w:num w:numId="19" w16cid:durableId="233901600">
    <w:abstractNumId w:val="9"/>
  </w:num>
  <w:num w:numId="20" w16cid:durableId="2015956769">
    <w:abstractNumId w:val="7"/>
  </w:num>
  <w:num w:numId="21" w16cid:durableId="256716914">
    <w:abstractNumId w:val="6"/>
  </w:num>
  <w:num w:numId="22" w16cid:durableId="464396971">
    <w:abstractNumId w:val="17"/>
  </w:num>
  <w:num w:numId="23" w16cid:durableId="1245453307">
    <w:abstractNumId w:val="8"/>
  </w:num>
  <w:num w:numId="24" w16cid:durableId="1339163420">
    <w:abstractNumId w:val="22"/>
  </w:num>
  <w:num w:numId="25" w16cid:durableId="1457135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C9"/>
    <w:rsid w:val="00027459"/>
    <w:rsid w:val="000279E2"/>
    <w:rsid w:val="000332B2"/>
    <w:rsid w:val="00040F11"/>
    <w:rsid w:val="000631D5"/>
    <w:rsid w:val="00071CB6"/>
    <w:rsid w:val="0008034C"/>
    <w:rsid w:val="00080E80"/>
    <w:rsid w:val="000C1DFE"/>
    <w:rsid w:val="000D4C32"/>
    <w:rsid w:val="000D594E"/>
    <w:rsid w:val="000E5DEF"/>
    <w:rsid w:val="00102703"/>
    <w:rsid w:val="00114A33"/>
    <w:rsid w:val="00114DC1"/>
    <w:rsid w:val="00155A69"/>
    <w:rsid w:val="0018308C"/>
    <w:rsid w:val="001943E7"/>
    <w:rsid w:val="001B16E0"/>
    <w:rsid w:val="001B2B4E"/>
    <w:rsid w:val="001E2931"/>
    <w:rsid w:val="002163C5"/>
    <w:rsid w:val="002260F8"/>
    <w:rsid w:val="00233BE2"/>
    <w:rsid w:val="002360A8"/>
    <w:rsid w:val="00254E0B"/>
    <w:rsid w:val="0025635B"/>
    <w:rsid w:val="00273C11"/>
    <w:rsid w:val="0027581E"/>
    <w:rsid w:val="0028589A"/>
    <w:rsid w:val="002920D9"/>
    <w:rsid w:val="00333089"/>
    <w:rsid w:val="00337DAD"/>
    <w:rsid w:val="003505D4"/>
    <w:rsid w:val="0039300A"/>
    <w:rsid w:val="003946E4"/>
    <w:rsid w:val="00396ECA"/>
    <w:rsid w:val="003A4FBC"/>
    <w:rsid w:val="003E246A"/>
    <w:rsid w:val="004040FA"/>
    <w:rsid w:val="004319D4"/>
    <w:rsid w:val="00435D09"/>
    <w:rsid w:val="0049010E"/>
    <w:rsid w:val="004A0826"/>
    <w:rsid w:val="004A5936"/>
    <w:rsid w:val="004B04CC"/>
    <w:rsid w:val="004C0298"/>
    <w:rsid w:val="004C456E"/>
    <w:rsid w:val="004F55EC"/>
    <w:rsid w:val="00534509"/>
    <w:rsid w:val="005575FF"/>
    <w:rsid w:val="005627B4"/>
    <w:rsid w:val="00577CEB"/>
    <w:rsid w:val="00582916"/>
    <w:rsid w:val="00594396"/>
    <w:rsid w:val="00595CD9"/>
    <w:rsid w:val="005A1501"/>
    <w:rsid w:val="005A4234"/>
    <w:rsid w:val="0061377E"/>
    <w:rsid w:val="006167D2"/>
    <w:rsid w:val="0065494B"/>
    <w:rsid w:val="0066056F"/>
    <w:rsid w:val="00683516"/>
    <w:rsid w:val="00692974"/>
    <w:rsid w:val="006E42EA"/>
    <w:rsid w:val="006E4CBD"/>
    <w:rsid w:val="00720F5B"/>
    <w:rsid w:val="007746EA"/>
    <w:rsid w:val="007760E0"/>
    <w:rsid w:val="007830D9"/>
    <w:rsid w:val="007A41C9"/>
    <w:rsid w:val="007A5E98"/>
    <w:rsid w:val="007A7F95"/>
    <w:rsid w:val="007D2374"/>
    <w:rsid w:val="007E41E0"/>
    <w:rsid w:val="0080054D"/>
    <w:rsid w:val="00805551"/>
    <w:rsid w:val="00825C1D"/>
    <w:rsid w:val="008363C0"/>
    <w:rsid w:val="0084251A"/>
    <w:rsid w:val="00864E43"/>
    <w:rsid w:val="00865C3B"/>
    <w:rsid w:val="00875E99"/>
    <w:rsid w:val="00893A13"/>
    <w:rsid w:val="008A1C22"/>
    <w:rsid w:val="008A1FB3"/>
    <w:rsid w:val="008C7B51"/>
    <w:rsid w:val="008D2956"/>
    <w:rsid w:val="008D5E02"/>
    <w:rsid w:val="008F0CA0"/>
    <w:rsid w:val="00942739"/>
    <w:rsid w:val="00952623"/>
    <w:rsid w:val="00956D69"/>
    <w:rsid w:val="00975545"/>
    <w:rsid w:val="009E3249"/>
    <w:rsid w:val="00A20BC1"/>
    <w:rsid w:val="00A463F1"/>
    <w:rsid w:val="00A54F22"/>
    <w:rsid w:val="00A5576D"/>
    <w:rsid w:val="00A60E9C"/>
    <w:rsid w:val="00A70E08"/>
    <w:rsid w:val="00A87E40"/>
    <w:rsid w:val="00A95D1B"/>
    <w:rsid w:val="00AA7464"/>
    <w:rsid w:val="00B001BC"/>
    <w:rsid w:val="00B1020C"/>
    <w:rsid w:val="00B24430"/>
    <w:rsid w:val="00B65C5C"/>
    <w:rsid w:val="00B9222B"/>
    <w:rsid w:val="00B93F7E"/>
    <w:rsid w:val="00BD17FD"/>
    <w:rsid w:val="00BF3D51"/>
    <w:rsid w:val="00C27336"/>
    <w:rsid w:val="00C42A00"/>
    <w:rsid w:val="00C66431"/>
    <w:rsid w:val="00C94B45"/>
    <w:rsid w:val="00C97F0B"/>
    <w:rsid w:val="00CB38A2"/>
    <w:rsid w:val="00CC2F82"/>
    <w:rsid w:val="00CD2DE9"/>
    <w:rsid w:val="00CD5518"/>
    <w:rsid w:val="00CE743E"/>
    <w:rsid w:val="00CF7F88"/>
    <w:rsid w:val="00D007DA"/>
    <w:rsid w:val="00D36ED6"/>
    <w:rsid w:val="00D55088"/>
    <w:rsid w:val="00D90B4C"/>
    <w:rsid w:val="00D91EE9"/>
    <w:rsid w:val="00DA3D1C"/>
    <w:rsid w:val="00DA7FBD"/>
    <w:rsid w:val="00DF0A63"/>
    <w:rsid w:val="00EA0AA7"/>
    <w:rsid w:val="00EA3DA0"/>
    <w:rsid w:val="00EB7673"/>
    <w:rsid w:val="00ED2C97"/>
    <w:rsid w:val="00F03A60"/>
    <w:rsid w:val="00F10589"/>
    <w:rsid w:val="00F4611F"/>
    <w:rsid w:val="00F62536"/>
    <w:rsid w:val="00F717B7"/>
    <w:rsid w:val="00F9168D"/>
    <w:rsid w:val="00FC1CD5"/>
    <w:rsid w:val="00FC2F7B"/>
    <w:rsid w:val="00FE3F40"/>
    <w:rsid w:val="00FF2F7B"/>
    <w:rsid w:val="01F5E426"/>
    <w:rsid w:val="0224A087"/>
    <w:rsid w:val="0294B875"/>
    <w:rsid w:val="03955578"/>
    <w:rsid w:val="03EB1C6F"/>
    <w:rsid w:val="040591F9"/>
    <w:rsid w:val="04A762D0"/>
    <w:rsid w:val="04ACB2D3"/>
    <w:rsid w:val="051F887A"/>
    <w:rsid w:val="055AD054"/>
    <w:rsid w:val="05F9913C"/>
    <w:rsid w:val="0642E43A"/>
    <w:rsid w:val="06899EB1"/>
    <w:rsid w:val="069C9F3A"/>
    <w:rsid w:val="08912955"/>
    <w:rsid w:val="097A01A9"/>
    <w:rsid w:val="0B54F0B2"/>
    <w:rsid w:val="0B5908F6"/>
    <w:rsid w:val="0C49D27C"/>
    <w:rsid w:val="0C947FE5"/>
    <w:rsid w:val="0CDC1A31"/>
    <w:rsid w:val="0DB91378"/>
    <w:rsid w:val="0EE72630"/>
    <w:rsid w:val="0F576232"/>
    <w:rsid w:val="103BE42B"/>
    <w:rsid w:val="1154F3BC"/>
    <w:rsid w:val="122F27F5"/>
    <w:rsid w:val="122F969F"/>
    <w:rsid w:val="128D6C7D"/>
    <w:rsid w:val="132B0DBF"/>
    <w:rsid w:val="133D15C0"/>
    <w:rsid w:val="13446430"/>
    <w:rsid w:val="1410E724"/>
    <w:rsid w:val="1456BEF5"/>
    <w:rsid w:val="147F74FC"/>
    <w:rsid w:val="1628407B"/>
    <w:rsid w:val="16E3CBBF"/>
    <w:rsid w:val="17635B73"/>
    <w:rsid w:val="17E48F83"/>
    <w:rsid w:val="18D35FE5"/>
    <w:rsid w:val="1998A973"/>
    <w:rsid w:val="19B0E854"/>
    <w:rsid w:val="1A5C66A1"/>
    <w:rsid w:val="1AB4135B"/>
    <w:rsid w:val="1C041AB0"/>
    <w:rsid w:val="1C243AA4"/>
    <w:rsid w:val="1D01D1C3"/>
    <w:rsid w:val="1D4C9E8E"/>
    <w:rsid w:val="1E5BD213"/>
    <w:rsid w:val="1EBBC679"/>
    <w:rsid w:val="1F83146B"/>
    <w:rsid w:val="2063E29C"/>
    <w:rsid w:val="20DC0F3E"/>
    <w:rsid w:val="20FC0C9C"/>
    <w:rsid w:val="213BB60C"/>
    <w:rsid w:val="21BFEB04"/>
    <w:rsid w:val="2237445A"/>
    <w:rsid w:val="2273DABF"/>
    <w:rsid w:val="23161CD2"/>
    <w:rsid w:val="23F08A58"/>
    <w:rsid w:val="2404744B"/>
    <w:rsid w:val="24062310"/>
    <w:rsid w:val="2543F215"/>
    <w:rsid w:val="25B6B9A5"/>
    <w:rsid w:val="26C9B7BE"/>
    <w:rsid w:val="26ED2223"/>
    <w:rsid w:val="280CE6ED"/>
    <w:rsid w:val="28118576"/>
    <w:rsid w:val="2945AA16"/>
    <w:rsid w:val="2B9A68CF"/>
    <w:rsid w:val="2C167707"/>
    <w:rsid w:val="2EA7C3E4"/>
    <w:rsid w:val="2F275220"/>
    <w:rsid w:val="2F91F0DB"/>
    <w:rsid w:val="2F9C5E4A"/>
    <w:rsid w:val="2FE09DF4"/>
    <w:rsid w:val="2FFAE3D4"/>
    <w:rsid w:val="30765B6A"/>
    <w:rsid w:val="31422FCA"/>
    <w:rsid w:val="31939E99"/>
    <w:rsid w:val="320DEEED"/>
    <w:rsid w:val="32A85110"/>
    <w:rsid w:val="32F5E408"/>
    <w:rsid w:val="32F69713"/>
    <w:rsid w:val="3379AF9C"/>
    <w:rsid w:val="34066E8E"/>
    <w:rsid w:val="34B9B17D"/>
    <w:rsid w:val="34FF6DC0"/>
    <w:rsid w:val="3502BCFA"/>
    <w:rsid w:val="35302248"/>
    <w:rsid w:val="36401CF3"/>
    <w:rsid w:val="36408D2D"/>
    <w:rsid w:val="36D28256"/>
    <w:rsid w:val="37A5B445"/>
    <w:rsid w:val="385D8A24"/>
    <w:rsid w:val="390177F1"/>
    <w:rsid w:val="3958DE3D"/>
    <w:rsid w:val="39E41008"/>
    <w:rsid w:val="3A271A39"/>
    <w:rsid w:val="3A8BFA01"/>
    <w:rsid w:val="3D5E8612"/>
    <w:rsid w:val="3DC05610"/>
    <w:rsid w:val="3E11EEC3"/>
    <w:rsid w:val="3E1674A0"/>
    <w:rsid w:val="3E60731C"/>
    <w:rsid w:val="40F59AF2"/>
    <w:rsid w:val="41D1AC38"/>
    <w:rsid w:val="42B81D0D"/>
    <w:rsid w:val="42F650B9"/>
    <w:rsid w:val="434AD92A"/>
    <w:rsid w:val="440E7A40"/>
    <w:rsid w:val="4436C7A3"/>
    <w:rsid w:val="44FE8E52"/>
    <w:rsid w:val="454DD0E5"/>
    <w:rsid w:val="45AE1157"/>
    <w:rsid w:val="45E0E5E9"/>
    <w:rsid w:val="46B823D1"/>
    <w:rsid w:val="47C9650B"/>
    <w:rsid w:val="48406839"/>
    <w:rsid w:val="48FE1DC9"/>
    <w:rsid w:val="4A644C00"/>
    <w:rsid w:val="4AA1A648"/>
    <w:rsid w:val="4AA885BB"/>
    <w:rsid w:val="4B28EA8D"/>
    <w:rsid w:val="4B578783"/>
    <w:rsid w:val="4BBA64B0"/>
    <w:rsid w:val="4BCFEBD2"/>
    <w:rsid w:val="4C2F914F"/>
    <w:rsid w:val="4D0BEDFE"/>
    <w:rsid w:val="4DEFFE90"/>
    <w:rsid w:val="4F06A8FB"/>
    <w:rsid w:val="4F0EBF0C"/>
    <w:rsid w:val="4F528B34"/>
    <w:rsid w:val="4FC3E356"/>
    <w:rsid w:val="523DFA99"/>
    <w:rsid w:val="524A476C"/>
    <w:rsid w:val="52D720DD"/>
    <w:rsid w:val="531E3AA9"/>
    <w:rsid w:val="5331C84D"/>
    <w:rsid w:val="535362C3"/>
    <w:rsid w:val="5487FC9C"/>
    <w:rsid w:val="55BE9C47"/>
    <w:rsid w:val="55FE794B"/>
    <w:rsid w:val="56168744"/>
    <w:rsid w:val="566004A1"/>
    <w:rsid w:val="56A48C39"/>
    <w:rsid w:val="56EB5F49"/>
    <w:rsid w:val="56FEE303"/>
    <w:rsid w:val="5780478B"/>
    <w:rsid w:val="585A9B5A"/>
    <w:rsid w:val="58C25292"/>
    <w:rsid w:val="5A1922FA"/>
    <w:rsid w:val="5A3F2329"/>
    <w:rsid w:val="5BDD463D"/>
    <w:rsid w:val="5D65B009"/>
    <w:rsid w:val="5DD06C5B"/>
    <w:rsid w:val="5F190B93"/>
    <w:rsid w:val="5F495665"/>
    <w:rsid w:val="5F51C408"/>
    <w:rsid w:val="5F92A197"/>
    <w:rsid w:val="5FDA7A2C"/>
    <w:rsid w:val="6167FF4F"/>
    <w:rsid w:val="61D5CFB5"/>
    <w:rsid w:val="629986F5"/>
    <w:rsid w:val="635C1037"/>
    <w:rsid w:val="635FC7BA"/>
    <w:rsid w:val="63B80930"/>
    <w:rsid w:val="63CA9EBB"/>
    <w:rsid w:val="64901CBD"/>
    <w:rsid w:val="65CFC344"/>
    <w:rsid w:val="65F44739"/>
    <w:rsid w:val="6614FCB9"/>
    <w:rsid w:val="665D6BDD"/>
    <w:rsid w:val="67B85297"/>
    <w:rsid w:val="67BC4763"/>
    <w:rsid w:val="67F87856"/>
    <w:rsid w:val="6823CD58"/>
    <w:rsid w:val="692F8C16"/>
    <w:rsid w:val="6932861B"/>
    <w:rsid w:val="6A4A01B9"/>
    <w:rsid w:val="6A98F125"/>
    <w:rsid w:val="6AE7B8E9"/>
    <w:rsid w:val="6B21C530"/>
    <w:rsid w:val="6B49C8D7"/>
    <w:rsid w:val="6C6D6526"/>
    <w:rsid w:val="6D72ECE1"/>
    <w:rsid w:val="6DDEDD7E"/>
    <w:rsid w:val="6DE75A03"/>
    <w:rsid w:val="6DEA5A3E"/>
    <w:rsid w:val="6E051BAB"/>
    <w:rsid w:val="6E748609"/>
    <w:rsid w:val="6EA48C8F"/>
    <w:rsid w:val="6EE37760"/>
    <w:rsid w:val="6FB26A8E"/>
    <w:rsid w:val="700A5997"/>
    <w:rsid w:val="705ADAEE"/>
    <w:rsid w:val="70D60EAA"/>
    <w:rsid w:val="71130628"/>
    <w:rsid w:val="717A07B9"/>
    <w:rsid w:val="7194A485"/>
    <w:rsid w:val="71B67B8D"/>
    <w:rsid w:val="71BD5A63"/>
    <w:rsid w:val="72507A93"/>
    <w:rsid w:val="72674C32"/>
    <w:rsid w:val="74694417"/>
    <w:rsid w:val="752A39D0"/>
    <w:rsid w:val="76021431"/>
    <w:rsid w:val="771DEA45"/>
    <w:rsid w:val="774C8545"/>
    <w:rsid w:val="77C5F490"/>
    <w:rsid w:val="77D591CF"/>
    <w:rsid w:val="780EA9BF"/>
    <w:rsid w:val="785FBDB7"/>
    <w:rsid w:val="78BB794C"/>
    <w:rsid w:val="79CB7D38"/>
    <w:rsid w:val="7B36CB82"/>
    <w:rsid w:val="7BF7A81A"/>
    <w:rsid w:val="7CD8BDE9"/>
    <w:rsid w:val="7D2DB918"/>
    <w:rsid w:val="7DF85CAF"/>
    <w:rsid w:val="7DFB0F40"/>
    <w:rsid w:val="7EDB0C35"/>
    <w:rsid w:val="7EF37C22"/>
    <w:rsid w:val="7F207B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6DE3"/>
  <w15:chartTrackingRefBased/>
  <w15:docId w15:val="{267D2EFE-33DF-4DD1-9B6C-3FA36949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EC"/>
    <w:pPr>
      <w:keepNext/>
      <w:keepLines/>
      <w:spacing w:before="240" w:after="0"/>
      <w:outlineLvl w:val="0"/>
    </w:pPr>
    <w:rPr>
      <w:rFonts w:ascii="Franklin Gothic Book" w:eastAsiaTheme="majorEastAsia" w:hAnsi="Franklin Gothic Book" w:cstheme="majorBidi"/>
      <w:b/>
      <w:color w:val="25755A"/>
      <w:sz w:val="32"/>
      <w:szCs w:val="32"/>
    </w:rPr>
  </w:style>
  <w:style w:type="paragraph" w:styleId="Heading2">
    <w:name w:val="heading 2"/>
    <w:basedOn w:val="Normal"/>
    <w:next w:val="Normal"/>
    <w:link w:val="Heading2Char"/>
    <w:uiPriority w:val="9"/>
    <w:unhideWhenUsed/>
    <w:qFormat/>
    <w:rsid w:val="008363C0"/>
    <w:pPr>
      <w:keepNext/>
      <w:keepLines/>
      <w:spacing w:before="40" w:after="0"/>
      <w:outlineLvl w:val="1"/>
    </w:pPr>
    <w:rPr>
      <w:rFonts w:eastAsiaTheme="majorEastAsia" w:cstheme="majorBidi"/>
      <w:b/>
      <w:bCs/>
      <w:color w:val="25755A"/>
      <w:sz w:val="28"/>
      <w:szCs w:val="26"/>
    </w:rPr>
  </w:style>
  <w:style w:type="paragraph" w:styleId="Heading3">
    <w:name w:val="heading 3"/>
    <w:basedOn w:val="Normal"/>
    <w:next w:val="Normal"/>
    <w:uiPriority w:val="9"/>
    <w:unhideWhenUsed/>
    <w:qFormat/>
    <w:rsid w:val="008363C0"/>
    <w:pPr>
      <w:keepNext/>
      <w:keepLines/>
      <w:spacing w:before="160" w:after="80"/>
      <w:outlineLvl w:val="2"/>
    </w:pPr>
    <w:rPr>
      <w:rFonts w:eastAsiaTheme="majorEastAsia" w:cstheme="majorBidi"/>
      <w:color w:val="2E74B5" w:themeColor="accent1" w:themeShade="BF"/>
      <w:sz w:val="2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EC"/>
    <w:rPr>
      <w:rFonts w:ascii="Franklin Gothic Book" w:eastAsiaTheme="majorEastAsia" w:hAnsi="Franklin Gothic Book" w:cstheme="majorBidi"/>
      <w:b/>
      <w:color w:val="25755A"/>
      <w:sz w:val="32"/>
      <w:szCs w:val="32"/>
    </w:rPr>
  </w:style>
  <w:style w:type="character" w:customStyle="1" w:styleId="Heading2Char">
    <w:name w:val="Heading 2 Char"/>
    <w:basedOn w:val="DefaultParagraphFont"/>
    <w:link w:val="Heading2"/>
    <w:uiPriority w:val="9"/>
    <w:rsid w:val="008363C0"/>
    <w:rPr>
      <w:rFonts w:eastAsiaTheme="majorEastAsia" w:cstheme="majorBidi"/>
      <w:b/>
      <w:bCs/>
      <w:color w:val="25755A"/>
      <w:sz w:val="28"/>
      <w:szCs w:val="26"/>
    </w:rPr>
  </w:style>
  <w:style w:type="paragraph" w:styleId="NoSpacing">
    <w:name w:val="No Spacing"/>
    <w:uiPriority w:val="1"/>
    <w:qFormat/>
    <w:rsid w:val="00534509"/>
    <w:pPr>
      <w:spacing w:after="0" w:line="240" w:lineRule="auto"/>
    </w:pPr>
    <w:rPr>
      <w:rFonts w:cstheme="minorHAnsi"/>
      <w:szCs w:val="20"/>
    </w:rPr>
  </w:style>
  <w:style w:type="paragraph" w:styleId="ListParagraph">
    <w:name w:val="List Paragraph"/>
    <w:basedOn w:val="Normal"/>
    <w:uiPriority w:val="34"/>
    <w:qFormat/>
    <w:rsid w:val="00BD17FD"/>
    <w:pPr>
      <w:ind w:left="720"/>
      <w:contextualSpacing/>
    </w:pPr>
  </w:style>
  <w:style w:type="paragraph" w:styleId="TOCHeading">
    <w:name w:val="TOC Heading"/>
    <w:basedOn w:val="Heading1"/>
    <w:next w:val="Normal"/>
    <w:uiPriority w:val="39"/>
    <w:unhideWhenUsed/>
    <w:qFormat/>
    <w:rsid w:val="008A1FB3"/>
    <w:pPr>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8A1FB3"/>
    <w:pPr>
      <w:spacing w:after="100"/>
    </w:pPr>
  </w:style>
  <w:style w:type="paragraph" w:styleId="TOC2">
    <w:name w:val="toc 2"/>
    <w:basedOn w:val="Normal"/>
    <w:next w:val="Normal"/>
    <w:autoRedefine/>
    <w:uiPriority w:val="39"/>
    <w:unhideWhenUsed/>
    <w:rsid w:val="008A1FB3"/>
    <w:pPr>
      <w:spacing w:after="100"/>
      <w:ind w:left="220"/>
    </w:pPr>
  </w:style>
  <w:style w:type="character" w:styleId="Hyperlink">
    <w:name w:val="Hyperlink"/>
    <w:basedOn w:val="DefaultParagraphFont"/>
    <w:uiPriority w:val="99"/>
    <w:unhideWhenUsed/>
    <w:rsid w:val="008A1FB3"/>
    <w:rPr>
      <w:color w:val="0563C1" w:themeColor="hyperlink"/>
      <w:u w:val="single"/>
    </w:rPr>
  </w:style>
  <w:style w:type="character" w:styleId="CommentReference">
    <w:name w:val="annotation reference"/>
    <w:basedOn w:val="DefaultParagraphFont"/>
    <w:uiPriority w:val="99"/>
    <w:semiHidden/>
    <w:unhideWhenUsed/>
    <w:rsid w:val="005A4234"/>
    <w:rPr>
      <w:sz w:val="16"/>
      <w:szCs w:val="16"/>
    </w:rPr>
  </w:style>
  <w:style w:type="paragraph" w:styleId="CommentText">
    <w:name w:val="annotation text"/>
    <w:basedOn w:val="Normal"/>
    <w:link w:val="CommentTextChar"/>
    <w:uiPriority w:val="99"/>
    <w:unhideWhenUsed/>
    <w:rsid w:val="005A4234"/>
    <w:pPr>
      <w:spacing w:line="240" w:lineRule="auto"/>
    </w:pPr>
    <w:rPr>
      <w:sz w:val="20"/>
      <w:szCs w:val="20"/>
    </w:rPr>
  </w:style>
  <w:style w:type="character" w:customStyle="1" w:styleId="CommentTextChar">
    <w:name w:val="Comment Text Char"/>
    <w:basedOn w:val="DefaultParagraphFont"/>
    <w:link w:val="CommentText"/>
    <w:uiPriority w:val="99"/>
    <w:rsid w:val="005A4234"/>
    <w:rPr>
      <w:sz w:val="20"/>
      <w:szCs w:val="20"/>
    </w:rPr>
  </w:style>
  <w:style w:type="paragraph" w:styleId="CommentSubject">
    <w:name w:val="annotation subject"/>
    <w:basedOn w:val="CommentText"/>
    <w:next w:val="CommentText"/>
    <w:link w:val="CommentSubjectChar"/>
    <w:uiPriority w:val="99"/>
    <w:semiHidden/>
    <w:unhideWhenUsed/>
    <w:rsid w:val="005A4234"/>
    <w:rPr>
      <w:b/>
      <w:bCs/>
    </w:rPr>
  </w:style>
  <w:style w:type="character" w:customStyle="1" w:styleId="CommentSubjectChar">
    <w:name w:val="Comment Subject Char"/>
    <w:basedOn w:val="CommentTextChar"/>
    <w:link w:val="CommentSubject"/>
    <w:uiPriority w:val="99"/>
    <w:semiHidden/>
    <w:rsid w:val="005A4234"/>
    <w:rPr>
      <w:b/>
      <w:bCs/>
      <w:sz w:val="20"/>
      <w:szCs w:val="20"/>
    </w:rPr>
  </w:style>
  <w:style w:type="paragraph" w:styleId="BalloonText">
    <w:name w:val="Balloon Text"/>
    <w:basedOn w:val="Normal"/>
    <w:link w:val="BalloonTextChar"/>
    <w:uiPriority w:val="99"/>
    <w:semiHidden/>
    <w:unhideWhenUsed/>
    <w:rsid w:val="005A4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234"/>
    <w:rPr>
      <w:rFonts w:ascii="Segoe UI" w:hAnsi="Segoe UI" w:cs="Segoe UI"/>
      <w:sz w:val="18"/>
      <w:szCs w:val="18"/>
    </w:rPr>
  </w:style>
  <w:style w:type="paragraph" w:styleId="Header">
    <w:name w:val="header"/>
    <w:basedOn w:val="Normal"/>
    <w:link w:val="HeaderChar"/>
    <w:uiPriority w:val="99"/>
    <w:unhideWhenUsed/>
    <w:rsid w:val="00D0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DA"/>
  </w:style>
  <w:style w:type="paragraph" w:styleId="Footer">
    <w:name w:val="footer"/>
    <w:basedOn w:val="Normal"/>
    <w:link w:val="FooterChar"/>
    <w:uiPriority w:val="99"/>
    <w:unhideWhenUsed/>
    <w:rsid w:val="00D0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D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1DFE"/>
    <w:pPr>
      <w:spacing w:after="0" w:line="240" w:lineRule="auto"/>
    </w:pPr>
  </w:style>
  <w:style w:type="character" w:styleId="FollowedHyperlink">
    <w:name w:val="FollowedHyperlink"/>
    <w:basedOn w:val="DefaultParagraphFont"/>
    <w:uiPriority w:val="99"/>
    <w:semiHidden/>
    <w:unhideWhenUsed/>
    <w:rsid w:val="00B001BC"/>
    <w:rPr>
      <w:color w:val="954F72" w:themeColor="followedHyperlink"/>
      <w:u w:val="single"/>
    </w:rPr>
  </w:style>
  <w:style w:type="paragraph" w:styleId="TOC3">
    <w:name w:val="toc 3"/>
    <w:basedOn w:val="Normal"/>
    <w:next w:val="Normal"/>
    <w:autoRedefine/>
    <w:uiPriority w:val="39"/>
    <w:unhideWhenUsed/>
    <w:rsid w:val="00273C1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mcg.org.au/plan-a-visit/conditions-of-ent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cg.org.au/plan-a-visit/accessibility-inclusion/accessible-bathroom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cg.org.au/plan-a-visit/accessibility-inclusion/g-train-mobility-shuttl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tv.vic.gov.au/%20%20" TargetMode="External"/><Relationship Id="rId20" Type="http://schemas.openxmlformats.org/officeDocument/2006/relationships/hyperlink" Target="https://www.mcg.org.au/plan-a-visit/accessibility-inclusion/sensory-friendly-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cg.org.au/plan-a-visit/accessibility-inclusion/sensory-friendly-space" TargetMode="External"/><Relationship Id="rId5" Type="http://schemas.openxmlformats.org/officeDocument/2006/relationships/numbering" Target="numbering.xml"/><Relationship Id="rId15" Type="http://schemas.openxmlformats.org/officeDocument/2006/relationships/hyperlink" Target="https://www.ptv.vic.gov.au/" TargetMode="External"/><Relationship Id="rId23" Type="http://schemas.openxmlformats.org/officeDocument/2006/relationships/hyperlink" Target="https://mcg.org.au/the-stadium/access-and-inclusion/accessible-bathrooms" TargetMode="External"/><Relationship Id="rId10" Type="http://schemas.openxmlformats.org/officeDocument/2006/relationships/endnotes" Target="endnotes.xml"/><Relationship Id="rId19" Type="http://schemas.openxmlformats.org/officeDocument/2006/relationships/hyperlink" Target="https://www.mcg.org.au/the-stadium/food-and-drink-outlets/dietary-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parking-and-transport/parking/Pages/parking-for-people-with-disabilities.aspx" TargetMode="External"/><Relationship Id="rId22" Type="http://schemas.openxmlformats.org/officeDocument/2006/relationships/hyperlink" Target="https://www.mcg.org.au/plan-a-visit/accessibility-inclusion/accessible-bathroo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65dcd4-1918-46a3-9bda-343771cefe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B176EA40C384286887011400D9BD6" ma:contentTypeVersion="6" ma:contentTypeDescription="Create a new document." ma:contentTypeScope="" ma:versionID="a238c3b23cdfb4cd079d75cd6c74bbee">
  <xsd:schema xmlns:xsd="http://www.w3.org/2001/XMLSchema" xmlns:xs="http://www.w3.org/2001/XMLSchema" xmlns:p="http://schemas.microsoft.com/office/2006/metadata/properties" xmlns:ns3="2b65dcd4-1918-46a3-9bda-343771cefecb" targetNamespace="http://schemas.microsoft.com/office/2006/metadata/properties" ma:root="true" ma:fieldsID="2952f100f0e437c01e0040df783147f3" ns3:_="">
    <xsd:import namespace="2b65dcd4-1918-46a3-9bda-343771cefe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dcd4-1918-46a3-9bda-343771cefe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C435B-27C0-4EB0-AE72-7954573257A1}">
  <ds:schemaRefs>
    <ds:schemaRef ds:uri="http://schemas.microsoft.com/office/2006/metadata/properties"/>
    <ds:schemaRef ds:uri="http://schemas.microsoft.com/office/infopath/2007/PartnerControls"/>
    <ds:schemaRef ds:uri="2b65dcd4-1918-46a3-9bda-343771cefecb"/>
  </ds:schemaRefs>
</ds:datastoreItem>
</file>

<file path=customXml/itemProps2.xml><?xml version="1.0" encoding="utf-8"?>
<ds:datastoreItem xmlns:ds="http://schemas.openxmlformats.org/officeDocument/2006/customXml" ds:itemID="{F1ABDAFE-1C9E-4CBF-9898-A4614FAA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dcd4-1918-46a3-9bda-343771ce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7BF6D-B2FB-4B75-834A-07764C6BF746}">
  <ds:schemaRefs>
    <ds:schemaRef ds:uri="http://schemas.openxmlformats.org/officeDocument/2006/bibliography"/>
  </ds:schemaRefs>
</ds:datastoreItem>
</file>

<file path=customXml/itemProps4.xml><?xml version="1.0" encoding="utf-8"?>
<ds:datastoreItem xmlns:ds="http://schemas.openxmlformats.org/officeDocument/2006/customXml" ds:itemID="{5ADB1C3D-44FF-457C-9A37-1E6D1C04B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5098</Words>
  <Characters>25292</Characters>
  <Application>Microsoft Office Word</Application>
  <DocSecurity>0</DocSecurity>
  <Lines>665</Lines>
  <Paragraphs>399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Nowlan:Asher</dc:creator>
  <cp:keywords/>
  <dc:description/>
  <cp:lastModifiedBy>Michael:Will</cp:lastModifiedBy>
  <cp:revision>68</cp:revision>
  <cp:lastPrinted>2025-11-06T23:47:00Z</cp:lastPrinted>
  <dcterms:created xsi:type="dcterms:W3CDTF">2025-10-31T02:12:00Z</dcterms:created>
  <dcterms:modified xsi:type="dcterms:W3CDTF">2025-11-06T23:47:00Z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0x010100C8DB176EA40C384286887011400D9BD6</vt:lpwstr>
  </property>
  <property fmtid="{D5CDD505-2E9C-101B-9397-08002B2CF9AE}" pid="3" name="GrammarlyDocumentId">
    <vt:lpwstr>ff27dc0e-1a5f-42d1-833b-3c3d93491964</vt:lpwstr>
  </property>
</Properties>
</file>